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Διεθνής Διάσκεψη για την Ειρήνη και τη Βιώσιμη Ανάπτυξη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17 &amp; 18 Ιουνίου 2024 | Ωδείο Αθηνών</w:t>
      </w:r>
    </w:p>
    <w:p w:rsidR="00000000" w:rsidDel="00000000" w:rsidP="00000000" w:rsidRDefault="00000000" w:rsidRPr="00000000" w14:paraId="0000000E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79"/>
        </w:tabs>
        <w:spacing w:line="192" w:lineRule="auto"/>
        <w:rPr>
          <w:rFonts w:ascii="Times New Roman" w:cs="Times New Roman" w:eastAsia="Times New Roman" w:hAnsi="Times New Roman"/>
          <w:color w:val="80808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60.0" w:type="dxa"/>
        <w:jc w:val="left"/>
        <w:tblInd w:w="-5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5"/>
        <w:gridCol w:w="9615"/>
        <w:tblGridChange w:id="0">
          <w:tblGrid>
            <w:gridCol w:w="945"/>
            <w:gridCol w:w="96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3864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  <w:rtl w:val="0"/>
              </w:rPr>
              <w:t xml:space="preserve">DAY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Δευτέρα 17 Ιουνίου 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color w:val="80808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90.0" w:type="dxa"/>
        <w:jc w:val="left"/>
        <w:tblInd w:w="-5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"/>
        <w:gridCol w:w="9630"/>
        <w:tblGridChange w:id="0">
          <w:tblGrid>
            <w:gridCol w:w="960"/>
            <w:gridCol w:w="9630"/>
          </w:tblGrid>
        </w:tblGridChange>
      </w:tblGrid>
      <w:tr>
        <w:trPr>
          <w:cantSplit w:val="0"/>
          <w:trHeight w:val="1052.92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  <w:rtl w:val="0"/>
              </w:rPr>
              <w:t xml:space="preserve">12.30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ΕΓΓΡΑΦΗ ΣΥΜΜΕΤΕΧΟΝΤΩΝ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  <w:rtl w:val="0"/>
              </w:rPr>
              <w:t xml:space="preserve">13.15 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ΧΑΙΡΕΤΙΣΜΟΣ</w:t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Μαρία Νικόλτσιου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Παρουσιάστρια Διάσκεψης; Δημοσιογράφος, Alpha TV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64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Ευάγγελος Καλπαδάκης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Συντονιστής, Ινστιτούτο Αλέξη Τσίπρα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64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Venko Filipče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Διευθυντής,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Ίδρυμα Ζάεφ – Μια Κοινωνία για Όλους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64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  <w:rtl w:val="0"/>
              </w:rPr>
              <w:t xml:space="preserve">13.30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ΠΑΝΕΛ 1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Πού πορεύεται η Ευρώπη (και η Ελλάδα); Προκλήσεις ανάπτυξης και κοινωνικής συνοχής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279"/>
              </w:tabs>
              <w:spacing w:line="192" w:lineRule="auto"/>
              <w:rPr>
                <w:rFonts w:ascii="Times New Roman" w:cs="Times New Roman" w:eastAsia="Times New Roman" w:hAnsi="Times New Roman"/>
                <w:b w:val="1"/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Paolo Gentiloni,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Επίτροπος Οικονομίας, Ευρωπαϊκή Επιτροπή</w:t>
            </w:r>
          </w:p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Γιώργος Χουλιαράκης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Οικονομικός Σύμβουλος, Τράπεζα της Ελλάδος; Αναπληρωτής Υπουργός Οικονομικών (2015-2019)</w:t>
            </w:r>
          </w:p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Νίκος Βέττας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Γενικός Διευθυντής, Ίδρυμα Οικονομικών &amp; Βιομηχανικών Ερευνών (ΙΟΒΕ); Καθηγητής, Οικονομικό Πανεπιστήμιο Αθηνών</w:t>
            </w:r>
          </w:p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Φαίη Μακαντάση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Διευθύντρια Ερευνών, διαΝΕΟσις</w:t>
            </w:r>
          </w:p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Ευγενία Φωτονιάτα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Συντονίστρια Κύκλου Οικονομικής &amp; Κοινωνικής Ανάλυσης, ΕΝΑ Ινστιτούτο Εναλλακτικών Πολιτικών</w:t>
            </w:r>
          </w:p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6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Συντονισμός: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Αντώνης Παπαγιαννίδης,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Δικηγόρος - Δημοσιογράφος</w:t>
            </w:r>
          </w:p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  <w:rtl w:val="0"/>
              </w:rPr>
              <w:t xml:space="preserve">15.00</w:t>
            </w:r>
          </w:p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  <w:rtl w:val="0"/>
              </w:rPr>
              <w:t xml:space="preserve">16.30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  <w:rtl w:val="0"/>
              </w:rPr>
              <w:t xml:space="preserve">17.30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  <w:rtl w:val="0"/>
              </w:rPr>
              <w:t xml:space="preserve">17.45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  <w:rtl w:val="0"/>
              </w:rPr>
              <w:t xml:space="preserve">19.15 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ΠΑΝΕΛ 2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64" w:lineRule="auto"/>
              <w:jc w:val="both"/>
              <w:rPr>
                <w:rFonts w:ascii="Times New Roman" w:cs="Times New Roman" w:eastAsia="Times New Roman" w:hAnsi="Times New Roman"/>
                <w:i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Περιφερειακές εξελίξεις στην Ανατολική Μεσόγειο και την Νοτιοανατολική Ευρώπη. Ποιες είναι οι προοπτικές για ειρήνη και σταθερότητα μετά τους πολέμους στην Γάζα και την Ουκρανία;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6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6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Θεόδωρος Ρουσόπουλος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Πρόεδρος της Κοινοβουλευτικής Συνέλευσης, Συμβούλιο της Ευρώπης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Angelina Eichhorst,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Γενική Διευθύντρια, Ευρωπαϊκή Υπηρεσία Εξωτερικής Δράσης (ΕΥΕΔ)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6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Jens Plötner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Διπλωματικός Σύμβουλος Καγκελάριου Γερμανίας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6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Mustafa Aydin,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Πρόεδρος, Συμβούλιο Διεθνών Σχέσεων Τουρκίας, Greek-Turkish Forum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64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Βarak Ravid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Δημοσιογράφος &amp; Πολιτικός αναλυτής, CNN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c00000"/>
                <w:sz w:val="18"/>
                <w:szCs w:val="18"/>
                <w:rtl w:val="0"/>
              </w:rPr>
              <w:t xml:space="preserve">online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64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Εκπρόσωπος Κυβέρνησης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ΗΠΑ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6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6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Συντονισμός: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Κωνσταντίνος Φίλης,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Καθηγητής &amp; Διευθυντής, ACG Institute of Global Affairs, Αμερικανικό Κολλέγιο Αθηνών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6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64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ΔΙΑΛΕΙΜΜΑ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ΤΕΛΕΤΗ ΒΡΑΒΕΥΣΗΣ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64" w:lineRule="auto"/>
              <w:ind w:left="900" w:hanging="90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Antonio Guterres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Γενικός Γραμματέας, Οργανισμός Ηνωμένων Εθνών (Ο.Η.Ε.)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c00000"/>
                <w:sz w:val="18"/>
                <w:szCs w:val="18"/>
                <w:rtl w:val="0"/>
              </w:rPr>
              <w:t xml:space="preserve">video message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64" w:lineRule="auto"/>
              <w:ind w:left="900" w:hanging="900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64" w:lineRule="auto"/>
              <w:ind w:left="900" w:hanging="90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Απονομή του Βραβείου Ειρήνης Πρεσπών στον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64" w:lineRule="auto"/>
              <w:ind w:left="900" w:hanging="900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Matthew Nimetz,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πρώην Ειδικός διαμεσολαβητής ΟΗΕ για το ζήτημα του ονόματος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64" w:lineRule="auto"/>
              <w:ind w:left="900" w:hanging="900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64" w:lineRule="auto"/>
              <w:ind w:left="900" w:hanging="900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0000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ΠΑΝΕΛ 3</w:t>
            </w:r>
          </w:p>
          <w:p w:rsidR="00000000" w:rsidDel="00000000" w:rsidP="00000000" w:rsidRDefault="00000000" w:rsidRPr="00000000" w14:paraId="0000007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Η διαπραγμάτευση της Συμφωνίας και η εφαρμογή της έξι χρόνια μετά. Αποτελεί η Συμφωνία των Πρεσπών πρότυπο για την επίλυση διαφορών;</w:t>
            </w:r>
          </w:p>
          <w:p w:rsidR="00000000" w:rsidDel="00000000" w:rsidP="00000000" w:rsidRDefault="00000000" w:rsidRPr="00000000" w14:paraId="0000008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Johannes Hahn,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Επίτροπος Προϋπολογισμού και Διοίκησης, Ευρωπαϊκή Επιτροπή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c00000"/>
                <w:sz w:val="18"/>
                <w:szCs w:val="18"/>
                <w:rtl w:val="0"/>
              </w:rPr>
              <w:t xml:space="preserve">video message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8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Νίκος Κοτζιάς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Υπουργός Εξωτερικών (2015-2018)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Nikola Dimitrov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Πρόεδρος, Balkan Center for Constructive Policies Solution; Αναπλ.Πρωθυπουργός για Ευρωπαϊκές Υποθέσεις (2017- 2020), Βόρεια Μακεδονία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Matthew Nimetz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Ειδικός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διαμεσολαβητής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του Οργανισμού Ηνωμένων Εθνών (1994-2019)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6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Συντονισμός: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Μαριλένα Κοππά,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Καθηγήτρια Συγκριτικής Πολιτικής, Τμήμα Διεθνών, Ευρωπαϊκών και Περιφερειακών Σπουδών, Πάντειο Πανεπιστήμιο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ind w:hanging="9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Q&amp;A ΓΙΑ ΤΗ ΣΥΜΦΩΝΙΑ ΤΩΝ ΠΡΕΣΠΩΝ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tabs>
                <w:tab w:val="left" w:leader="none" w:pos="934"/>
              </w:tabs>
              <w:spacing w:before="1" w:line="240" w:lineRule="auto"/>
              <w:ind w:left="-104"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Αλέξης Τσίπρας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Πρωθυπουργός της Ελληνικής Δημοκρατίας (2015-2019)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widowControl w:val="0"/>
              <w:tabs>
                <w:tab w:val="left" w:leader="none" w:pos="934"/>
              </w:tabs>
              <w:spacing w:before="1" w:line="240" w:lineRule="auto"/>
              <w:ind w:left="-104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Zoran Zaev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Πρωθυπουργός της Βόρειας Μακεδονίας (2017-2022)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tabs>
                <w:tab w:val="left" w:leader="none" w:pos="934"/>
              </w:tabs>
              <w:spacing w:before="1" w:line="240" w:lineRule="auto"/>
              <w:ind w:left="-104" w:firstLine="0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Συντονισμός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Νίκη Λυμπεράκη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Δημοσιογράφος, Mega Channel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  <w:rtl w:val="0"/>
              </w:rPr>
              <w:t xml:space="preserve">19.45 </w:t>
            </w:r>
          </w:p>
          <w:p w:rsidR="00000000" w:rsidDel="00000000" w:rsidP="00000000" w:rsidRDefault="00000000" w:rsidRPr="00000000" w14:paraId="0000009A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  <w:rtl w:val="0"/>
              </w:rPr>
              <w:t xml:space="preserve">21.15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ΠΑΝΕΛ 4</w:t>
            </w:r>
          </w:p>
          <w:p w:rsidR="00000000" w:rsidDel="00000000" w:rsidP="00000000" w:rsidRDefault="00000000" w:rsidRPr="00000000" w14:paraId="000000A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Η ενταξιακή προοπτική των Δυτικών Βαλκανίων και η σημασία της για το μέλλον της Ευρώπης. Βρισκόμαστε σε περίοδο στασιμότητας ή νέας δυναμικής;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Milos Vucevic,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Πρωθυπουργός Σερβίας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Γιώργος Παπανδρέου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Πρωθυπουργός της Ελληνικής Δημοκρατίας (2009-2011)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Vlado Bučkovski,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Πρωθυπουργός της Βόρειας Μακεδονίας (2004-2006)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Miroslav Lajcak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Ειδικός Απεσταλμένος Ευρωπα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ϊ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κής Ένωσης για τα Δυτικά Βαλκάνια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Εκπρόσωπος Κυβέρνησης,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Αλβανία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Συντονισμός: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Νεκταρία Σταμούλη,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Ανταποκρίτρια Ανατολικής Μεσογείου, Politico Europe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64" w:lineRule="auto"/>
              <w:jc w:val="both"/>
              <w:rPr>
                <w:rFonts w:ascii="Times New Roman" w:cs="Times New Roman" w:eastAsia="Times New Roman" w:hAnsi="Times New Roman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4"/>
                <w:szCs w:val="4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4"/>
                <w:szCs w:val="4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4"/>
                <w:szCs w:val="4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4"/>
                <w:szCs w:val="4"/>
                <w:highlight w:val="whit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ΤΕΛΟΣ ΠΡΩΤΗΣ ΗΜΕΡΑΣ ΣΥΝΕΔΡΙΟΥ</w:t>
            </w:r>
          </w:p>
          <w:p w:rsidR="00000000" w:rsidDel="00000000" w:rsidP="00000000" w:rsidRDefault="00000000" w:rsidRPr="00000000" w14:paraId="000000C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widowControl w:val="0"/>
              <w:tabs>
                <w:tab w:val="left" w:leader="none" w:pos="934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  <w:rtl w:val="0"/>
              </w:rPr>
              <w:t xml:space="preserve">DAY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spacing w:after="160" w:line="259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Τρίτη 18 Ιουνίου 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widowControl w:val="0"/>
              <w:tabs>
                <w:tab w:val="left" w:leader="none" w:pos="934"/>
              </w:tabs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tabs>
                <w:tab w:val="left" w:leader="none" w:pos="934"/>
              </w:tabs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  <w:rtl w:val="0"/>
              </w:rPr>
              <w:t xml:space="preserve">10.30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ΕΓΓΡΑΦΗ ΣΥΜΜΕΤΕΧΟΝΤΩΝ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  <w:rtl w:val="0"/>
              </w:rPr>
              <w:t xml:space="preserve">11.30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ΠΑΝΕΛ 5</w:t>
            </w:r>
          </w:p>
          <w:p w:rsidR="00000000" w:rsidDel="00000000" w:rsidP="00000000" w:rsidRDefault="00000000" w:rsidRPr="00000000" w14:paraId="000000D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Γεωπολιτικές εξελίξεις &amp; ο ρόλος των διεθνών οργανισμών στην διαχείριση κρίσεων και την εξασφάλιση της ειρήνης</w:t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Μαργαρίτης Σχοινάς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Αντιπρόεδρος, Ευρωπαϊκή Επιτροπή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Riyad al-Maliki,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Ειδικός Απεσταλμένος &amp; Σύμβουλος Διεθνών Σχέσεων του Αρχηγού του Κράτους Mahmoud Abbas; Υπουργός Εξωτερικών (2007-2024), Παλαιστίνη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Humberto Costa,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Γερουσιαστής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Ίδρυμα Lula, Βραζιλία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Μενέλαος Μενελάου,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Ελληνοκύπριος Διαπραγματευτής για το Κυπριακό, Κύπρος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Σωτήρης Ρούσσος,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Καθηγητής Πολιτικής Επιστήμης &amp; Διεθνών Σχέσεων, Πανεπιστήμιο Πελοποννήσου; Επιστημονικός υπεύθυνος Κέντρου Μεσογειακών, Μεσανατολικών και Ισλαμικών Σπουδών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Ilina Mangova,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Country Director, International Republican Institute,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Βόρεια Μακεδονία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6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Συντονισμός: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Κάκη Μπαλή,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Δημοσιογράφος, Η ΑΥΓΗ</w:t>
            </w:r>
          </w:p>
        </w:tc>
      </w:tr>
    </w:tbl>
    <w:p w:rsidR="00000000" w:rsidDel="00000000" w:rsidP="00000000" w:rsidRDefault="00000000" w:rsidRPr="00000000" w14:paraId="000000E9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85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5"/>
        <w:gridCol w:w="9060"/>
        <w:tblGridChange w:id="0">
          <w:tblGrid>
            <w:gridCol w:w="825"/>
            <w:gridCol w:w="90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  <w:rtl w:val="0"/>
              </w:rPr>
              <w:t xml:space="preserve">13.00</w:t>
            </w:r>
          </w:p>
          <w:p w:rsidR="00000000" w:rsidDel="00000000" w:rsidP="00000000" w:rsidRDefault="00000000" w:rsidRPr="00000000" w14:paraId="000000E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"/>
                <w:szCs w:val="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ΠΑΝΕΛ 6</w:t>
            </w:r>
          </w:p>
          <w:p w:rsidR="00000000" w:rsidDel="00000000" w:rsidP="00000000" w:rsidRDefault="00000000" w:rsidRPr="00000000" w14:paraId="0000010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Η κλιματική κρίση και βιώσιμη ανάπτυξη. Πώς μπορούν να αντιμετωπιστούν οι προκλήσεις στη δίκαιη μετάβαση προς την πράσινη ατζέντα;  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Maroš Šefčovič,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Εκτελεστικός Αντιπρόεδρος για την Ευρωπαϊκή Πράσινη Συμφωνία, Ευρωπαϊκή Επιτροπή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c00000"/>
                <w:sz w:val="18"/>
                <w:szCs w:val="18"/>
                <w:rtl w:val="0"/>
              </w:rPr>
              <w:t xml:space="preserve">video message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Ekrem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Imamoglu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Δήμαρχος Κωνσταντινούπολης, Τουρκία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c00000"/>
                <w:sz w:val="18"/>
                <w:szCs w:val="18"/>
                <w:rtl w:val="0"/>
              </w:rPr>
              <w:t xml:space="preserve">video message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Χάρης Δούκας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Δήμαρχος Αθηναίων</w:t>
            </w:r>
          </w:p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Julian Popov,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Υπουργός Περιβάλλοντος και Υδάτων (2023-2024), Βουλγαρία; Ερευνητής, European Climate Foundation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David Livingston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Σύμβουλος Ειδικού Προεδρικού Απεσταλμένου για το Κλίμα, John Kerry, ΗΠΑ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c00000"/>
                <w:sz w:val="18"/>
                <w:szCs w:val="18"/>
                <w:rtl w:val="0"/>
              </w:rPr>
              <w:t xml:space="preserve">online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Μανώλης Πλειώνης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Διευθυντής και Πρόεδρος του ΔΣ, Εθνικό Αστεροσκοπείο Αθηνών</w:t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Μαρία Βασιλάκου,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Ιδρύτρια, Vienna Solutions; Αντιδήμαρχος και Δημοτική σύμβουλος της Βιέννης (2010-2019), Αυστρία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6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Συντονισμός: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Χάρρυ Τζήμητρας,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Διευθυντής, Cyprus Center, Peace Research Institute Oslo, Κύπρος 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64" w:lineRule="auto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40" w:lineRule="auto"/>
              <w:ind w:left="-450" w:firstLine="0"/>
              <w:rPr>
                <w:rFonts w:ascii="Times New Roman" w:cs="Times New Roman" w:eastAsia="Times New Roman" w:hAnsi="Times New Roman"/>
                <w:b w:val="1"/>
                <w:sz w:val="8"/>
                <w:szCs w:val="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40" w:lineRule="auto"/>
              <w:ind w:left="-450" w:firstLine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8"/>
                <w:szCs w:val="8"/>
                <w:highlight w:val="white"/>
                <w:rtl w:val="0"/>
              </w:rPr>
              <w:t xml:space="preserve">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  <w:rtl w:val="0"/>
              </w:rPr>
              <w:t xml:space="preserve">14.30</w:t>
            </w:r>
          </w:p>
          <w:p w:rsidR="00000000" w:rsidDel="00000000" w:rsidP="00000000" w:rsidRDefault="00000000" w:rsidRPr="00000000" w14:paraId="0000011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8"/>
                <w:szCs w:val="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  <w:rtl w:val="0"/>
              </w:rPr>
              <w:t xml:space="preserve">16.00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387.36" w:type="dxa"/>
              <w:left w:w="387.36" w:type="dxa"/>
              <w:bottom w:w="387.36" w:type="dxa"/>
              <w:right w:w="387.36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ind w:left="-360" w:firstLine="0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ΠΑΝΕΛ 7</w:t>
            </w:r>
          </w:p>
          <w:p w:rsidR="00000000" w:rsidDel="00000000" w:rsidP="00000000" w:rsidRDefault="00000000" w:rsidRPr="00000000" w14:paraId="0000012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ind w:left="-360" w:firstLine="0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tabs>
                <w:tab w:val="left" w:leader="none" w:pos="934"/>
              </w:tabs>
              <w:spacing w:line="264" w:lineRule="auto"/>
              <w:ind w:left="-36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color w:val="ff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Ευρώπη και η άνοδος ακροδεξιών και εθνικιστικών δυνάμεων. Ποιες πολιτικές μπορούν να τις αντιμετωπίσουν;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tabs>
                <w:tab w:val="left" w:leader="none" w:pos="934"/>
              </w:tabs>
              <w:spacing w:line="264" w:lineRule="auto"/>
              <w:ind w:left="-36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tabs>
                <w:tab w:val="left" w:leader="none" w:pos="934"/>
              </w:tabs>
              <w:spacing w:line="264" w:lineRule="auto"/>
              <w:ind w:left="-360" w:firstLine="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Martin Schulz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Πρόεδρος, Friedrich-Ebert Foundation (FES), Γερμανία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tabs>
                <w:tab w:val="left" w:leader="none" w:pos="934"/>
              </w:tabs>
              <w:spacing w:line="264" w:lineRule="auto"/>
              <w:ind w:left="-36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Elly Schlein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Γενική Γραμματέας, Δημοκρατικό Κόμμα (PD), Ιταλία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c00000"/>
                <w:sz w:val="18"/>
                <w:szCs w:val="18"/>
                <w:rtl w:val="0"/>
              </w:rPr>
              <w:t xml:space="preserve">online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2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before="1" w:line="264" w:lineRule="auto"/>
              <w:ind w:left="-36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Στέφανος Στεφάνου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Γενικός Γραμματέας της Κ.Ε., ΑΚΕΛ, Κύπρος</w:t>
            </w:r>
          </w:p>
          <w:p w:rsidR="00000000" w:rsidDel="00000000" w:rsidP="00000000" w:rsidRDefault="00000000" w:rsidRPr="00000000" w14:paraId="0000012E">
            <w:pPr>
              <w:widowControl w:val="0"/>
              <w:tabs>
                <w:tab w:val="left" w:leader="none" w:pos="934"/>
              </w:tabs>
              <w:spacing w:line="264" w:lineRule="auto"/>
              <w:ind w:left="-36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Ska Keller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Μέλος, Ομάδα των Πρασίνων/Ευρωπαϊκή Ελεύθερη Συμμαχία, Ευρωπαϊκό Κοινοβούλιο</w:t>
            </w:r>
          </w:p>
          <w:p w:rsidR="00000000" w:rsidDel="00000000" w:rsidP="00000000" w:rsidRDefault="00000000" w:rsidRPr="00000000" w14:paraId="0000012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before="1" w:line="264" w:lineRule="auto"/>
              <w:ind w:left="-36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Magnús Skjöld,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Υπεύθυνος για Διεθνείς Υποθέσεις, Σοσιαλδημοκρατική Συμμαχία, Ισλανδικό Κοινοβούλιο, Ισλανδία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ind w:left="-360" w:firstLine="0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Alice Barbe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Πρόεδρος, Académie Des Futurs Leaders, Γαλλία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before="1" w:line="264" w:lineRule="auto"/>
              <w:ind w:left="-36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tabs>
                <w:tab w:val="left" w:leader="none" w:pos="934"/>
              </w:tabs>
              <w:spacing w:before="1" w:line="240" w:lineRule="auto"/>
              <w:ind w:left="-36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Συντονισμός: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Elaine Papoulias,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Διευθύντρια, Κέντρο Ευρωπαϊκών Σπουδών Minda de Gunzburg (CES), Harvard University, ΗΠΑ</w:t>
            </w:r>
          </w:p>
          <w:p w:rsidR="00000000" w:rsidDel="00000000" w:rsidP="00000000" w:rsidRDefault="00000000" w:rsidRPr="00000000" w14:paraId="00000133">
            <w:pPr>
              <w:widowControl w:val="0"/>
              <w:tabs>
                <w:tab w:val="left" w:leader="none" w:pos="934"/>
              </w:tabs>
              <w:spacing w:before="1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40" w:lineRule="auto"/>
              <w:ind w:left="-450"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40" w:lineRule="auto"/>
              <w:ind w:left="-450" w:firstLine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   ΔΙΑΛΕΙΜΜΑ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  <w:rtl w:val="0"/>
              </w:rPr>
              <w:t xml:space="preserve">18.30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ΠΑΝΕΛ 8 - ΤΕΛΙΚΕΣ ΕΠΙΣΗΜΑΝΣΕΙΣ</w:t>
            </w:r>
          </w:p>
          <w:p w:rsidR="00000000" w:rsidDel="00000000" w:rsidP="00000000" w:rsidRDefault="00000000" w:rsidRPr="00000000" w14:paraId="00000138">
            <w:pPr>
              <w:widowControl w:val="0"/>
              <w:tabs>
                <w:tab w:val="left" w:leader="none" w:pos="934"/>
              </w:tabs>
              <w:spacing w:line="264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tabs>
                <w:tab w:val="left" w:leader="none" w:pos="934"/>
              </w:tabs>
              <w:spacing w:line="264" w:lineRule="auto"/>
              <w:ind w:left="-105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Το μέλλον της Ευρώπης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tabs>
                <w:tab w:val="left" w:leader="none" w:pos="934"/>
              </w:tabs>
              <w:spacing w:before="1" w:line="240" w:lineRule="auto"/>
              <w:ind w:left="-105" w:firstLine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tabs>
                <w:tab w:val="left" w:leader="none" w:pos="934"/>
              </w:tabs>
              <w:spacing w:before="1" w:line="240" w:lineRule="auto"/>
              <w:ind w:left="-105" w:firstLine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Francois Hollande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Πρόεδρος της Γαλλικής Δημοκρατίας (2012-2017)</w:t>
            </w:r>
          </w:p>
          <w:p w:rsidR="00000000" w:rsidDel="00000000" w:rsidP="00000000" w:rsidRDefault="00000000" w:rsidRPr="00000000" w14:paraId="0000013C">
            <w:pPr>
              <w:widowControl w:val="0"/>
              <w:tabs>
                <w:tab w:val="left" w:leader="none" w:pos="934"/>
              </w:tabs>
              <w:spacing w:before="1" w:line="240" w:lineRule="auto"/>
              <w:ind w:left="-105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Stefan Löfven,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Πρωθυπουργός της Σουηδίας (2014-2021)</w:t>
            </w:r>
          </w:p>
          <w:p w:rsidR="00000000" w:rsidDel="00000000" w:rsidP="00000000" w:rsidRDefault="00000000" w:rsidRPr="00000000" w14:paraId="0000013D">
            <w:pPr>
              <w:widowControl w:val="0"/>
              <w:tabs>
                <w:tab w:val="left" w:leader="none" w:pos="934"/>
              </w:tabs>
              <w:spacing w:before="1" w:line="240" w:lineRule="auto"/>
              <w:ind w:left="-105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Υοlanda Diaz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2η Αναπλ. Πρωθυπουργός, Υπουργός Εργασίας &amp; Αν. Πρωθυπουργός; Πρόεδρος, Sumar, Ισπανία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c00000"/>
                <w:sz w:val="18"/>
                <w:szCs w:val="18"/>
                <w:rtl w:val="0"/>
              </w:rPr>
              <w:t xml:space="preserve">video message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tabs>
                <w:tab w:val="left" w:leader="none" w:pos="934"/>
              </w:tabs>
              <w:spacing w:before="1" w:line="240" w:lineRule="auto"/>
              <w:ind w:left="-105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Zoran Zaev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Πρωθυπουργός της Βόρειας Μακεδονίας (2017- 2022)</w:t>
            </w:r>
          </w:p>
          <w:p w:rsidR="00000000" w:rsidDel="00000000" w:rsidP="00000000" w:rsidRDefault="00000000" w:rsidRPr="00000000" w14:paraId="0000013F">
            <w:pPr>
              <w:widowControl w:val="0"/>
              <w:tabs>
                <w:tab w:val="left" w:leader="none" w:pos="934"/>
              </w:tabs>
              <w:spacing w:before="1" w:line="240" w:lineRule="auto"/>
              <w:ind w:left="-105" w:firstLine="0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Αλέξης Τσίπρας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Πρωθυπουργός της Ελληνικής Δημοκρατίας (2015-2019)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0">
            <w:pPr>
              <w:widowControl w:val="0"/>
              <w:tabs>
                <w:tab w:val="left" w:leader="none" w:pos="934"/>
              </w:tabs>
              <w:spacing w:before="1" w:line="240" w:lineRule="auto"/>
              <w:ind w:left="-105" w:firstLine="0"/>
              <w:jc w:val="both"/>
              <w:rPr>
                <w:rFonts w:ascii="Times New Roman" w:cs="Times New Roman" w:eastAsia="Times New Roman" w:hAnsi="Times New Roman"/>
                <w:i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tabs>
                <w:tab w:val="left" w:leader="none" w:pos="934"/>
              </w:tabs>
              <w:spacing w:before="1" w:line="240" w:lineRule="auto"/>
              <w:ind w:left="-105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Συντονισμός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Δώρα Αναγνωστοπούλου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Δημοσιογράφος, Mega Channel</w:t>
            </w:r>
          </w:p>
          <w:p w:rsidR="00000000" w:rsidDel="00000000" w:rsidP="00000000" w:rsidRDefault="00000000" w:rsidRPr="00000000" w14:paraId="00000142">
            <w:pPr>
              <w:widowControl w:val="0"/>
              <w:tabs>
                <w:tab w:val="left" w:leader="none" w:pos="934"/>
              </w:tabs>
              <w:spacing w:line="240" w:lineRule="auto"/>
              <w:ind w:left="-24" w:firstLine="0"/>
              <w:jc w:val="both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1f3864"/>
                <w:highlight w:val="white"/>
                <w:rtl w:val="0"/>
              </w:rPr>
              <w:t xml:space="preserve">21.00</w:t>
            </w:r>
          </w:p>
          <w:p w:rsidR="00000000" w:rsidDel="00000000" w:rsidP="00000000" w:rsidRDefault="00000000" w:rsidRPr="00000000" w14:paraId="0000014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1f386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934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ΤΕΛΟΣ ΣΥΝΕΔΡΙΟΥ</w:t>
            </w:r>
          </w:p>
        </w:tc>
      </w:tr>
    </w:tbl>
    <w:p w:rsidR="00000000" w:rsidDel="00000000" w:rsidP="00000000" w:rsidRDefault="00000000" w:rsidRPr="00000000" w14:paraId="0000014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F">
    <w:pPr>
      <w:jc w:val="right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D">
    <w:pPr>
      <w:rPr/>
    </w:pPr>
    <w:r w:rsidDel="00000000" w:rsidR="00000000" w:rsidRPr="00000000">
      <w:rPr>
        <w:rFonts w:ascii="Roboto" w:cs="Roboto" w:eastAsia="Roboto" w:hAnsi="Roboto"/>
        <w:sz w:val="14"/>
        <w:szCs w:val="14"/>
        <w:rtl w:val="0"/>
      </w:rPr>
      <w:t xml:space="preserve">Draft Agenda as of June 4, 2024</w:t>
    </w:r>
    <w:r w:rsidDel="00000000" w:rsidR="00000000" w:rsidRPr="00000000">
      <w:rPr/>
      <w:pict>
        <v:shape id="PowerPlusWaterMarkObject1" style="position:absolute;width:432.4008661417323pt;height:229.45110236220472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