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5066"/>
        <w:gridCol w:w="3719"/>
      </w:tblGrid>
      <w:tr w:rsidR="00144081" w14:paraId="3434F5D3" w14:textId="77777777">
        <w:trPr>
          <w:trHeight w:val="3567"/>
        </w:trPr>
        <w:tc>
          <w:tcPr>
            <w:tcW w:w="5066" w:type="dxa"/>
            <w:shd w:val="clear" w:color="auto" w:fill="auto"/>
          </w:tcPr>
          <w:p w14:paraId="1185AA75" w14:textId="09C092BD" w:rsidR="00144081" w:rsidRDefault="002232E0">
            <w:pPr>
              <w:rPr>
                <w:rFonts w:ascii="Calibri" w:hAnsi="Calibri" w:cs="Calibri"/>
              </w:rPr>
            </w:pPr>
            <w:bookmarkStart w:id="0" w:name="_Hlk19191789"/>
            <w:bookmarkStart w:id="1" w:name="_GoBack"/>
            <w:bookmarkEnd w:id="0"/>
            <w:bookmarkEnd w:id="1"/>
            <w:r>
              <w:rPr>
                <w:rFonts w:ascii="Calibri" w:hAnsi="Calibri" w:cs="Calibri"/>
                <w:b/>
                <w:lang w:val="en-US" w:eastAsia="el-GR"/>
              </w:rPr>
              <w:t xml:space="preserve">            </w:t>
            </w:r>
            <w:r w:rsidR="004C1B85">
              <w:rPr>
                <w:rFonts w:ascii="Calibri" w:hAnsi="Calibri" w:cs="Calibri"/>
                <w:b/>
                <w:noProof/>
                <w:lang w:eastAsia="el-GR"/>
              </w:rPr>
              <w:drawing>
                <wp:inline distT="0" distB="0" distL="0" distR="0" wp14:anchorId="33BEF571" wp14:editId="467175CA">
                  <wp:extent cx="542925" cy="5429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461" t="-2193" r="-2461" b="-2193"/>
                          <a:stretch>
                            <a:fillRect/>
                          </a:stretch>
                        </pic:blipFill>
                        <pic:spPr bwMode="auto">
                          <a:xfrm>
                            <a:off x="0" y="0"/>
                            <a:ext cx="542925" cy="542925"/>
                          </a:xfrm>
                          <a:prstGeom prst="rect">
                            <a:avLst/>
                          </a:prstGeom>
                          <a:solidFill>
                            <a:srgbClr val="FFFFFF"/>
                          </a:solidFill>
                          <a:ln>
                            <a:noFill/>
                          </a:ln>
                        </pic:spPr>
                      </pic:pic>
                    </a:graphicData>
                  </a:graphic>
                </wp:inline>
              </w:drawing>
            </w:r>
          </w:p>
          <w:p w14:paraId="4FE90DF0" w14:textId="77777777" w:rsidR="00144081" w:rsidRPr="00597C8C" w:rsidRDefault="00144081">
            <w:pPr>
              <w:pStyle w:val="Heading3"/>
              <w:jc w:val="both"/>
              <w:rPr>
                <w:sz w:val="22"/>
                <w:szCs w:val="22"/>
              </w:rPr>
            </w:pPr>
            <w:r w:rsidRPr="00597C8C">
              <w:rPr>
                <w:rFonts w:ascii="Calibri" w:hAnsi="Calibri" w:cs="Calibri"/>
                <w:sz w:val="22"/>
                <w:szCs w:val="22"/>
              </w:rPr>
              <w:t>ΕΛΛΗΝΙΚΗ ΔΗΜΟΚΡΑΤΙΑ</w:t>
            </w:r>
          </w:p>
          <w:p w14:paraId="3AC89C4F" w14:textId="77777777" w:rsidR="00144081" w:rsidRPr="00597C8C" w:rsidRDefault="00144081">
            <w:pPr>
              <w:pStyle w:val="Heading3"/>
              <w:jc w:val="both"/>
              <w:rPr>
                <w:sz w:val="22"/>
                <w:szCs w:val="22"/>
              </w:rPr>
            </w:pPr>
            <w:r w:rsidRPr="00597C8C">
              <w:rPr>
                <w:rFonts w:ascii="Calibri" w:hAnsi="Calibri" w:cs="Calibri"/>
                <w:sz w:val="22"/>
                <w:szCs w:val="22"/>
              </w:rPr>
              <w:t>ΥΠΟΥΡΓΕΙΟ ΤΟΥΡΙΣΜΟΥ</w:t>
            </w:r>
          </w:p>
          <w:p w14:paraId="3D2160A9" w14:textId="557B8E7E" w:rsidR="00144081" w:rsidRPr="00597C8C" w:rsidRDefault="004C1B85">
            <w:pPr>
              <w:jc w:val="both"/>
              <w:rPr>
                <w:rFonts w:ascii="Calibri" w:hAnsi="Calibri" w:cs="Calibri"/>
                <w:b/>
                <w:sz w:val="22"/>
                <w:szCs w:val="22"/>
                <w:lang w:eastAsia="el-GR"/>
              </w:rPr>
            </w:pPr>
            <w:r w:rsidRPr="00597C8C">
              <w:rPr>
                <w:noProof/>
                <w:sz w:val="22"/>
                <w:szCs w:val="22"/>
                <w:lang w:eastAsia="el-GR"/>
              </w:rPr>
              <mc:AlternateContent>
                <mc:Choice Requires="wps">
                  <w:drawing>
                    <wp:anchor distT="0" distB="0" distL="114300" distR="114300" simplePos="0" relativeHeight="251655680" behindDoc="0" locked="0" layoutInCell="1" allowOverlap="1" wp14:anchorId="7D44AC7D" wp14:editId="69AE0ED2">
                      <wp:simplePos x="0" y="0"/>
                      <wp:positionH relativeFrom="margin">
                        <wp:posOffset>16510</wp:posOffset>
                      </wp:positionH>
                      <wp:positionV relativeFrom="paragraph">
                        <wp:posOffset>59690</wp:posOffset>
                      </wp:positionV>
                      <wp:extent cx="2339975" cy="8890"/>
                      <wp:effectExtent l="16510" t="20320" r="15240" b="18415"/>
                      <wp:wrapNone/>
                      <wp:docPr id="6"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8890"/>
                              </a:xfrm>
                              <a:prstGeom prst="straightConnector1">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A8D6DD" id="_x0000_t32" coordsize="21600,21600" o:spt="32" o:oned="t" path="m,l21600,21600e" filled="f">
                      <v:path arrowok="t" fillok="f" o:connecttype="none"/>
                      <o:lock v:ext="edit" shapetype="t"/>
                    </v:shapetype>
                    <v:shape id="Ευθύγραμμο βέλος σύνδεσης 5" o:spid="_x0000_s1026" type="#_x0000_t32" style="position:absolute;margin-left:1.3pt;margin-top:4.7pt;width:184.25pt;height:.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" strokeweight=".71mm">
                      <v:stroke joinstyle="miter" endcap="square"/>
                      <w10:wrap anchorx="margin"/>
                    </v:shape>
                  </w:pict>
                </mc:Fallback>
              </mc:AlternateContent>
            </w:r>
            <w:r w:rsidRPr="00597C8C">
              <w:rPr>
                <w:noProof/>
                <w:sz w:val="22"/>
                <w:szCs w:val="22"/>
                <w:lang w:eastAsia="el-GR"/>
              </w:rPr>
              <mc:AlternateContent>
                <mc:Choice Requires="wps">
                  <w:drawing>
                    <wp:anchor distT="0" distB="0" distL="114300" distR="114300" simplePos="0" relativeHeight="251656704" behindDoc="0" locked="0" layoutInCell="1" allowOverlap="1" wp14:anchorId="4E9A3404" wp14:editId="0FBE85A7">
                      <wp:simplePos x="0" y="0"/>
                      <wp:positionH relativeFrom="margin">
                        <wp:posOffset>20955</wp:posOffset>
                      </wp:positionH>
                      <wp:positionV relativeFrom="paragraph">
                        <wp:posOffset>14605</wp:posOffset>
                      </wp:positionV>
                      <wp:extent cx="2335530" cy="8890"/>
                      <wp:effectExtent l="20955" t="13335" r="15240" b="1587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5530" cy="8890"/>
                              </a:xfrm>
                              <a:prstGeom prst="straightConnector1">
                                <a:avLst/>
                              </a:prstGeom>
                              <a:noFill/>
                              <a:ln w="255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260478" id="Ευθύγραμμο βέλος σύνδεσης 4" o:spid="_x0000_s1026" type="#_x0000_t32" style="position:absolute;margin-left:1.65pt;margin-top:1.15pt;width:183.9pt;height:.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" strokeweight=".71mm">
                      <v:stroke joinstyle="miter" endcap="square"/>
                      <w10:wrap anchorx="margin"/>
                    </v:shape>
                  </w:pict>
                </mc:Fallback>
              </mc:AlternateContent>
            </w:r>
          </w:p>
          <w:p w14:paraId="448604B1" w14:textId="77777777" w:rsidR="00144081" w:rsidRPr="00597C8C" w:rsidRDefault="00144081">
            <w:pPr>
              <w:pStyle w:val="Heading3"/>
              <w:jc w:val="both"/>
              <w:rPr>
                <w:sz w:val="22"/>
                <w:szCs w:val="22"/>
              </w:rPr>
            </w:pPr>
            <w:r w:rsidRPr="00597C8C">
              <w:rPr>
                <w:rFonts w:ascii="Calibri" w:hAnsi="Calibri" w:cs="Calibri"/>
                <w:sz w:val="22"/>
                <w:szCs w:val="22"/>
              </w:rPr>
              <w:t xml:space="preserve">ΓΕΝΙΚΗ ΔΙΕΥΘΥΝΣΗ ΟΙΚΟΝΟΜΙΚΩΝ ΚΑΙ </w:t>
            </w:r>
          </w:p>
          <w:p w14:paraId="646ED736" w14:textId="77777777" w:rsidR="00144081" w:rsidRPr="00597C8C" w:rsidRDefault="00144081">
            <w:pPr>
              <w:pStyle w:val="Heading3"/>
              <w:jc w:val="both"/>
              <w:rPr>
                <w:sz w:val="22"/>
                <w:szCs w:val="22"/>
              </w:rPr>
            </w:pPr>
            <w:r w:rsidRPr="00597C8C">
              <w:rPr>
                <w:rFonts w:ascii="Calibri" w:hAnsi="Calibri" w:cs="Calibri"/>
                <w:sz w:val="22"/>
                <w:szCs w:val="22"/>
              </w:rPr>
              <w:t>ΔΙΟΙΚΗΤΙΚΩΝ ΥΠΗΡΕΣΙΩΝ</w:t>
            </w:r>
          </w:p>
          <w:p w14:paraId="0B431573" w14:textId="77777777" w:rsidR="00144081" w:rsidRPr="00597C8C" w:rsidRDefault="00144081">
            <w:pPr>
              <w:jc w:val="both"/>
              <w:rPr>
                <w:sz w:val="22"/>
                <w:szCs w:val="22"/>
              </w:rPr>
            </w:pPr>
            <w:r w:rsidRPr="00597C8C">
              <w:rPr>
                <w:rFonts w:ascii="Calibri" w:hAnsi="Calibri" w:cs="Calibri"/>
                <w:b/>
                <w:sz w:val="22"/>
                <w:szCs w:val="22"/>
              </w:rPr>
              <w:t>Δ</w:t>
            </w:r>
            <w:r w:rsidR="002232E0" w:rsidRPr="00597C8C">
              <w:rPr>
                <w:rFonts w:ascii="Calibri" w:hAnsi="Calibri" w:cs="Calibri"/>
                <w:b/>
                <w:sz w:val="22"/>
                <w:szCs w:val="22"/>
                <w:lang w:val="en-US"/>
              </w:rPr>
              <w:t>I</w:t>
            </w:r>
            <w:r w:rsidR="002232E0" w:rsidRPr="00597C8C">
              <w:rPr>
                <w:rFonts w:ascii="Calibri" w:hAnsi="Calibri" w:cs="Calibri"/>
                <w:b/>
                <w:sz w:val="22"/>
                <w:szCs w:val="22"/>
              </w:rPr>
              <w:t>ΙΕΥΘΥ</w:t>
            </w:r>
            <w:r w:rsidRPr="00597C8C">
              <w:rPr>
                <w:rFonts w:ascii="Calibri" w:hAnsi="Calibri" w:cs="Calibri"/>
                <w:b/>
                <w:sz w:val="22"/>
                <w:szCs w:val="22"/>
              </w:rPr>
              <w:t xml:space="preserve">ΝΣΗ ΝΟΜΟΘΕΤΙΚΟΥ ΣΥΝΤΟΝΙΣΜΟΥ </w:t>
            </w:r>
          </w:p>
          <w:p w14:paraId="279AA6A9" w14:textId="77777777" w:rsidR="00144081" w:rsidRPr="00597C8C" w:rsidRDefault="00144081">
            <w:pPr>
              <w:jc w:val="both"/>
              <w:rPr>
                <w:rFonts w:ascii="Calibri" w:hAnsi="Calibri" w:cs="Calibri"/>
                <w:b/>
                <w:sz w:val="22"/>
                <w:szCs w:val="22"/>
              </w:rPr>
            </w:pPr>
            <w:r w:rsidRPr="00597C8C">
              <w:rPr>
                <w:rFonts w:ascii="Calibri" w:hAnsi="Calibri" w:cs="Calibri"/>
                <w:b/>
                <w:sz w:val="22"/>
                <w:szCs w:val="22"/>
              </w:rPr>
              <w:t>ΚΑΙ ΚΑΛΗΣ ΝΟΜΟΘΕΤΗΣΗΣ</w:t>
            </w:r>
          </w:p>
          <w:p w14:paraId="72F8589D" w14:textId="77777777" w:rsidR="00144081" w:rsidRPr="00A5171A" w:rsidRDefault="00144081">
            <w:pPr>
              <w:pStyle w:val="31"/>
              <w:rPr>
                <w:rFonts w:ascii="Calibri" w:hAnsi="Calibri" w:cs="Calibri"/>
                <w:b w:val="0"/>
              </w:rPr>
            </w:pPr>
          </w:p>
          <w:p w14:paraId="3C6C7A38" w14:textId="77777777" w:rsidR="00144081" w:rsidRDefault="00144081" w:rsidP="00A5171A">
            <w:pPr>
              <w:keepNext/>
              <w:tabs>
                <w:tab w:val="left" w:pos="0"/>
              </w:tabs>
              <w:rPr>
                <w:rFonts w:ascii="Calibri" w:hAnsi="Calibri" w:cs="Calibri"/>
              </w:rPr>
            </w:pPr>
          </w:p>
        </w:tc>
        <w:tc>
          <w:tcPr>
            <w:tcW w:w="3719" w:type="dxa"/>
            <w:shd w:val="clear" w:color="auto" w:fill="auto"/>
          </w:tcPr>
          <w:p w14:paraId="28998180" w14:textId="77777777" w:rsidR="00144081" w:rsidRPr="00597C8C" w:rsidRDefault="00144081">
            <w:pPr>
              <w:pStyle w:val="21"/>
              <w:rPr>
                <w:sz w:val="22"/>
                <w:szCs w:val="22"/>
                <w:lang w:val="el-GR"/>
              </w:rPr>
            </w:pPr>
            <w:r w:rsidRPr="00597C8C">
              <w:rPr>
                <w:rFonts w:ascii="Calibri" w:hAnsi="Calibri" w:cs="Calibri"/>
                <w:sz w:val="22"/>
                <w:szCs w:val="22"/>
                <w:lang w:val="el-GR"/>
              </w:rPr>
              <w:t>ΑΝΑΡΤΗΤΕΑ ΣΤΟ ΔΙΑΔΙΚΤΥΟ</w:t>
            </w:r>
          </w:p>
          <w:p w14:paraId="2409C619" w14:textId="77777777" w:rsidR="00144081" w:rsidRPr="00597C8C" w:rsidRDefault="00144081">
            <w:pPr>
              <w:rPr>
                <w:rFonts w:ascii="Calibri" w:hAnsi="Calibri" w:cs="Calibri"/>
                <w:sz w:val="22"/>
                <w:szCs w:val="22"/>
              </w:rPr>
            </w:pPr>
          </w:p>
          <w:p w14:paraId="26016235" w14:textId="77777777" w:rsidR="00144081" w:rsidRPr="00597C8C" w:rsidRDefault="00144081">
            <w:pPr>
              <w:pStyle w:val="21"/>
              <w:rPr>
                <w:rFonts w:ascii="Calibri" w:hAnsi="Calibri" w:cs="Calibri"/>
                <w:sz w:val="22"/>
                <w:szCs w:val="22"/>
                <w:lang w:val="el-GR"/>
              </w:rPr>
            </w:pPr>
          </w:p>
          <w:p w14:paraId="1E215CC7" w14:textId="77777777" w:rsidR="00144081" w:rsidRPr="00597C8C" w:rsidRDefault="00144081">
            <w:pPr>
              <w:pStyle w:val="21"/>
              <w:rPr>
                <w:sz w:val="22"/>
                <w:szCs w:val="22"/>
                <w:lang w:val="el-GR"/>
              </w:rPr>
            </w:pPr>
            <w:r w:rsidRPr="00597C8C">
              <w:rPr>
                <w:rFonts w:ascii="Calibri" w:hAnsi="Calibri" w:cs="Calibri"/>
                <w:sz w:val="22"/>
                <w:szCs w:val="22"/>
                <w:lang w:val="el-GR"/>
              </w:rPr>
              <w:t xml:space="preserve">Αθήνα,  </w:t>
            </w:r>
            <w:bookmarkStart w:id="2" w:name="FLD5"/>
            <w:bookmarkEnd w:id="2"/>
          </w:p>
          <w:p w14:paraId="00F109C0" w14:textId="77777777" w:rsidR="00144081" w:rsidRPr="00597C8C" w:rsidRDefault="00144081">
            <w:pPr>
              <w:pStyle w:val="21"/>
              <w:rPr>
                <w:sz w:val="22"/>
                <w:szCs w:val="22"/>
                <w:lang w:val="el-GR"/>
              </w:rPr>
            </w:pPr>
            <w:r w:rsidRPr="00597C8C">
              <w:rPr>
                <w:rFonts w:ascii="Calibri" w:hAnsi="Calibri" w:cs="Calibri"/>
                <w:sz w:val="22"/>
                <w:szCs w:val="22"/>
                <w:lang w:val="el-GR"/>
              </w:rPr>
              <w:t xml:space="preserve">Α. Π. :  </w:t>
            </w:r>
            <w:bookmarkStart w:id="3" w:name="FLD3"/>
            <w:bookmarkEnd w:id="3"/>
          </w:p>
          <w:p w14:paraId="3A0FBADB" w14:textId="77777777" w:rsidR="00144081" w:rsidRPr="00597C8C" w:rsidRDefault="00144081">
            <w:pPr>
              <w:pStyle w:val="Web1"/>
              <w:spacing w:line="276" w:lineRule="auto"/>
              <w:rPr>
                <w:rFonts w:ascii="Calibri" w:hAnsi="Calibri" w:cs="Calibri"/>
                <w:b/>
                <w:bCs/>
                <w:sz w:val="22"/>
                <w:szCs w:val="22"/>
                <w:u w:val="single"/>
              </w:rPr>
            </w:pPr>
          </w:p>
          <w:p w14:paraId="08802E91" w14:textId="77777777" w:rsidR="00144081" w:rsidRDefault="00144081">
            <w:pPr>
              <w:pStyle w:val="Web1"/>
              <w:spacing w:line="276" w:lineRule="auto"/>
              <w:rPr>
                <w:rFonts w:ascii="Calibri" w:hAnsi="Calibri" w:cs="Calibri"/>
                <w:b/>
                <w:bCs/>
                <w:u w:val="single"/>
              </w:rPr>
            </w:pPr>
          </w:p>
          <w:p w14:paraId="388728CC" w14:textId="77777777" w:rsidR="00144081" w:rsidRDefault="00144081" w:rsidP="00D96DF6">
            <w:pPr>
              <w:pStyle w:val="Web1"/>
              <w:spacing w:line="276" w:lineRule="auto"/>
              <w:rPr>
                <w:rFonts w:ascii="Calibri" w:hAnsi="Calibri" w:cs="Calibri"/>
              </w:rPr>
            </w:pPr>
          </w:p>
        </w:tc>
      </w:tr>
    </w:tbl>
    <w:p w14:paraId="6EC75FB7" w14:textId="77777777" w:rsidR="002232E0" w:rsidRDefault="002232E0" w:rsidP="00645E84">
      <w:pPr>
        <w:jc w:val="both"/>
        <w:rPr>
          <w:rFonts w:ascii="Calibri" w:hAnsi="Calibri" w:cs="Calibri"/>
          <w:b/>
          <w:bCs/>
          <w:sz w:val="22"/>
          <w:szCs w:val="22"/>
        </w:rPr>
      </w:pPr>
    </w:p>
    <w:p w14:paraId="71AFD4EE" w14:textId="77777777" w:rsidR="00645E84" w:rsidRPr="00567839" w:rsidRDefault="00144081" w:rsidP="002232E0">
      <w:pPr>
        <w:ind w:left="851" w:hanging="851"/>
        <w:jc w:val="both"/>
        <w:rPr>
          <w:rFonts w:ascii="Calibri" w:hAnsi="Calibri" w:cs="Calibri"/>
          <w:sz w:val="22"/>
          <w:szCs w:val="22"/>
        </w:rPr>
      </w:pPr>
      <w:r w:rsidRPr="00A64681">
        <w:rPr>
          <w:rFonts w:ascii="Calibri" w:hAnsi="Calibri" w:cs="Calibri"/>
          <w:b/>
          <w:bCs/>
          <w:sz w:val="22"/>
          <w:szCs w:val="22"/>
        </w:rPr>
        <w:t xml:space="preserve">ΘΕΜΑ: </w:t>
      </w:r>
      <w:r w:rsidR="00645E84" w:rsidRPr="00A64681">
        <w:rPr>
          <w:rFonts w:ascii="Calibri" w:hAnsi="Calibri" w:cs="Calibri"/>
          <w:b/>
          <w:color w:val="auto"/>
          <w:kern w:val="0"/>
          <w:sz w:val="22"/>
          <w:szCs w:val="22"/>
          <w:lang w:eastAsia="el-GR"/>
        </w:rPr>
        <w:t>«</w:t>
      </w:r>
      <w:r w:rsidR="00567839" w:rsidRPr="00567839">
        <w:rPr>
          <w:rFonts w:ascii="Calibri" w:hAnsi="Calibri" w:cs="Calibri"/>
          <w:b/>
          <w:bCs/>
          <w:sz w:val="22"/>
          <w:szCs w:val="22"/>
        </w:rPr>
        <w:t>Καθορισμός των προδιαγραφών για τις παρεχόμενες υπηρεσίες του Άρθρου 25Β του Ν. 4276/2014 (ΦΕΚ 155/Α’), των τεχνικών και λειτουργικών προδιαγραφών των εγκαταστάσεων των επισκέψιμων ελαιοτριβείων, μορφή και τύπος του Σήματος Επισκέψιμου Ελαιοτριβείου, διάρκεια ισχύος, ειδικές προδιαγραφές προσβασιμότητας και κάθε άλλο ειδικότερο θέμα, όπως προστέθηκε με το Άρθρο 50 του Ν. 4875/2021 (ΦΕΚ 250/Α’)»</w:t>
      </w:r>
    </w:p>
    <w:p w14:paraId="0188AC92" w14:textId="77777777" w:rsidR="00144081" w:rsidRPr="00A64681" w:rsidRDefault="00144081">
      <w:pPr>
        <w:spacing w:line="276" w:lineRule="auto"/>
        <w:jc w:val="both"/>
        <w:rPr>
          <w:sz w:val="22"/>
          <w:szCs w:val="22"/>
        </w:rPr>
      </w:pPr>
    </w:p>
    <w:p w14:paraId="7351051F" w14:textId="77777777" w:rsidR="00144081" w:rsidRPr="00A64681" w:rsidRDefault="00144081">
      <w:pPr>
        <w:spacing w:line="276" w:lineRule="auto"/>
        <w:jc w:val="both"/>
        <w:rPr>
          <w:rFonts w:ascii="Calibri" w:hAnsi="Calibri" w:cs="Calibri"/>
          <w:b/>
          <w:bCs/>
          <w:sz w:val="22"/>
          <w:szCs w:val="22"/>
        </w:rPr>
      </w:pPr>
    </w:p>
    <w:p w14:paraId="063E7D4A" w14:textId="77777777" w:rsidR="00144081" w:rsidRPr="00A64681" w:rsidRDefault="00144081">
      <w:pPr>
        <w:spacing w:line="276" w:lineRule="auto"/>
        <w:jc w:val="both"/>
        <w:rPr>
          <w:rFonts w:ascii="Calibri" w:hAnsi="Calibri" w:cs="Calibri"/>
          <w:b/>
          <w:bCs/>
          <w:sz w:val="22"/>
          <w:szCs w:val="22"/>
        </w:rPr>
      </w:pPr>
    </w:p>
    <w:p w14:paraId="265924AD" w14:textId="77777777" w:rsidR="00144081" w:rsidRPr="00A64681" w:rsidRDefault="000F2A00">
      <w:pPr>
        <w:spacing w:line="276" w:lineRule="auto"/>
        <w:jc w:val="center"/>
        <w:rPr>
          <w:sz w:val="22"/>
          <w:szCs w:val="22"/>
        </w:rPr>
      </w:pPr>
      <w:r>
        <w:rPr>
          <w:rFonts w:ascii="Calibri" w:hAnsi="Calibri" w:cs="Calibri"/>
          <w:b/>
          <w:bCs/>
          <w:sz w:val="22"/>
          <w:szCs w:val="22"/>
        </w:rPr>
        <w:t xml:space="preserve">ΚΟΙΝΗ </w:t>
      </w:r>
      <w:r w:rsidR="00144081" w:rsidRPr="00A64681">
        <w:rPr>
          <w:rFonts w:ascii="Calibri" w:hAnsi="Calibri" w:cs="Calibri"/>
          <w:b/>
          <w:bCs/>
          <w:sz w:val="22"/>
          <w:szCs w:val="22"/>
        </w:rPr>
        <w:t>ΑΠΟΦΑΣΗ</w:t>
      </w:r>
    </w:p>
    <w:p w14:paraId="44E0BB71" w14:textId="77777777" w:rsidR="00144081" w:rsidRPr="00A64681" w:rsidRDefault="00144081">
      <w:pPr>
        <w:spacing w:line="276" w:lineRule="auto"/>
        <w:jc w:val="center"/>
        <w:rPr>
          <w:sz w:val="22"/>
          <w:szCs w:val="22"/>
        </w:rPr>
      </w:pPr>
      <w:r w:rsidRPr="00A64681">
        <w:rPr>
          <w:rFonts w:ascii="Calibri" w:hAnsi="Calibri" w:cs="Calibri"/>
          <w:b/>
          <w:bCs/>
          <w:sz w:val="22"/>
          <w:szCs w:val="22"/>
        </w:rPr>
        <w:t xml:space="preserve">ΟΙ ΥΠΟΥΡΓΟΙ </w:t>
      </w:r>
      <w:r w:rsidR="00AB49C8">
        <w:rPr>
          <w:rFonts w:ascii="Calibri" w:hAnsi="Calibri" w:cs="Calibri"/>
          <w:b/>
          <w:bCs/>
          <w:sz w:val="22"/>
          <w:szCs w:val="22"/>
        </w:rPr>
        <w:t>ΑΓΡΟΤΙΚΗΣ ΑΝΑΠΤΥΞΗΣ ΚΑΙ ΤΡΟΦΙΜΩΝ -</w:t>
      </w:r>
      <w:r w:rsidRPr="00A64681">
        <w:rPr>
          <w:rFonts w:ascii="Calibri" w:hAnsi="Calibri" w:cs="Calibri"/>
          <w:b/>
          <w:bCs/>
          <w:sz w:val="22"/>
          <w:szCs w:val="22"/>
        </w:rPr>
        <w:t xml:space="preserve"> </w:t>
      </w:r>
      <w:r w:rsidR="007B5D26" w:rsidRPr="00A64681">
        <w:rPr>
          <w:rFonts w:ascii="Calibri" w:hAnsi="Calibri" w:cs="Calibri"/>
          <w:b/>
          <w:bCs/>
          <w:sz w:val="22"/>
          <w:szCs w:val="22"/>
        </w:rPr>
        <w:t>ΤΟΥΡΙΣΜΟΥ</w:t>
      </w:r>
    </w:p>
    <w:p w14:paraId="7C83B989" w14:textId="77777777" w:rsidR="00144081" w:rsidRPr="00A64681" w:rsidRDefault="00144081" w:rsidP="007B5D26">
      <w:pPr>
        <w:spacing w:line="276" w:lineRule="auto"/>
        <w:rPr>
          <w:sz w:val="22"/>
          <w:szCs w:val="22"/>
        </w:rPr>
      </w:pPr>
    </w:p>
    <w:p w14:paraId="6471B4A7" w14:textId="77777777" w:rsidR="00144081" w:rsidRPr="00A64681" w:rsidRDefault="00144081">
      <w:pPr>
        <w:jc w:val="both"/>
        <w:rPr>
          <w:rFonts w:ascii="Calibri" w:hAnsi="Calibri" w:cs="Calibri"/>
          <w:sz w:val="22"/>
          <w:szCs w:val="22"/>
        </w:rPr>
      </w:pPr>
    </w:p>
    <w:p w14:paraId="792C5C7B" w14:textId="77777777" w:rsidR="00144081" w:rsidRPr="00A64681" w:rsidRDefault="00144081">
      <w:pPr>
        <w:jc w:val="both"/>
        <w:rPr>
          <w:sz w:val="22"/>
          <w:szCs w:val="22"/>
        </w:rPr>
      </w:pPr>
      <w:r w:rsidRPr="00A64681">
        <w:rPr>
          <w:rFonts w:ascii="Calibri" w:hAnsi="Calibri" w:cs="Calibri"/>
          <w:sz w:val="22"/>
          <w:szCs w:val="22"/>
        </w:rPr>
        <w:t>Έχοντας υπ</w:t>
      </w:r>
      <w:r w:rsidR="0016323E">
        <w:rPr>
          <w:rFonts w:ascii="Calibri" w:hAnsi="Calibri" w:cs="Calibri"/>
          <w:sz w:val="22"/>
          <w:szCs w:val="22"/>
        </w:rPr>
        <w:t xml:space="preserve">’ </w:t>
      </w:r>
      <w:r w:rsidRPr="00A64681">
        <w:rPr>
          <w:rFonts w:ascii="Calibri" w:hAnsi="Calibri" w:cs="Calibri"/>
          <w:sz w:val="22"/>
          <w:szCs w:val="22"/>
        </w:rPr>
        <w:t>όψη:</w:t>
      </w:r>
    </w:p>
    <w:p w14:paraId="35E4D784" w14:textId="77777777" w:rsidR="00144081" w:rsidRPr="00A64681" w:rsidRDefault="00144081" w:rsidP="00CE618C">
      <w:pPr>
        <w:pStyle w:val="16"/>
        <w:numPr>
          <w:ilvl w:val="0"/>
          <w:numId w:val="2"/>
        </w:numPr>
        <w:tabs>
          <w:tab w:val="left" w:pos="284"/>
        </w:tabs>
        <w:ind w:left="0" w:firstLine="0"/>
        <w:jc w:val="both"/>
        <w:rPr>
          <w:sz w:val="22"/>
          <w:szCs w:val="22"/>
        </w:rPr>
      </w:pPr>
      <w:r w:rsidRPr="00A64681">
        <w:rPr>
          <w:rFonts w:ascii="Calibri" w:hAnsi="Calibri" w:cs="Calibri"/>
          <w:sz w:val="22"/>
          <w:szCs w:val="22"/>
        </w:rPr>
        <w:t>Τις διατάξεις:</w:t>
      </w:r>
    </w:p>
    <w:p w14:paraId="272CAE1C" w14:textId="7772DA68" w:rsidR="00144081" w:rsidRPr="00A64681" w:rsidRDefault="00CE618C">
      <w:pPr>
        <w:pStyle w:val="16"/>
        <w:tabs>
          <w:tab w:val="left" w:pos="426"/>
        </w:tabs>
        <w:ind w:left="426"/>
        <w:jc w:val="both"/>
        <w:rPr>
          <w:sz w:val="22"/>
          <w:szCs w:val="22"/>
        </w:rPr>
      </w:pPr>
      <w:r w:rsidRPr="00A64681">
        <w:rPr>
          <w:rFonts w:ascii="Calibri" w:hAnsi="Calibri" w:cs="Calibri"/>
          <w:sz w:val="22"/>
          <w:szCs w:val="22"/>
        </w:rPr>
        <w:t>α</w:t>
      </w:r>
      <w:r w:rsidR="00144081" w:rsidRPr="00A64681">
        <w:rPr>
          <w:rFonts w:ascii="Calibri" w:hAnsi="Calibri" w:cs="Calibri"/>
          <w:sz w:val="22"/>
          <w:szCs w:val="22"/>
        </w:rPr>
        <w:t>.</w:t>
      </w:r>
      <w:r w:rsidR="00290B45">
        <w:rPr>
          <w:rFonts w:ascii="Calibri" w:hAnsi="Calibri" w:cs="Calibri"/>
          <w:sz w:val="22"/>
          <w:szCs w:val="22"/>
        </w:rPr>
        <w:t xml:space="preserve"> </w:t>
      </w:r>
      <w:r w:rsidR="005110F2">
        <w:rPr>
          <w:rFonts w:ascii="Calibri" w:hAnsi="Calibri" w:cs="Calibri"/>
          <w:sz w:val="22"/>
          <w:szCs w:val="22"/>
        </w:rPr>
        <w:t>τ</w:t>
      </w:r>
      <w:r w:rsidR="00144081" w:rsidRPr="00A64681">
        <w:rPr>
          <w:rFonts w:ascii="Calibri" w:hAnsi="Calibri" w:cs="Calibri"/>
          <w:sz w:val="22"/>
          <w:szCs w:val="22"/>
        </w:rPr>
        <w:t>ου ν. 4276/2014 «Απλούστευση διαδικασιών λειτουργίας τουριστικών επιχειρήσεων και τουριστικών υποδομών, ειδικές μορφές τουρισμού και άλλες διατάξεις» (Α</w:t>
      </w:r>
      <w:r w:rsidR="0016323E">
        <w:rPr>
          <w:rFonts w:ascii="Calibri" w:hAnsi="Calibri" w:cs="Calibri"/>
          <w:sz w:val="22"/>
          <w:szCs w:val="22"/>
        </w:rPr>
        <w:t xml:space="preserve">΄ </w:t>
      </w:r>
      <w:r w:rsidR="00144081" w:rsidRPr="00A64681">
        <w:rPr>
          <w:rFonts w:ascii="Calibri" w:hAnsi="Calibri" w:cs="Calibri"/>
          <w:sz w:val="22"/>
          <w:szCs w:val="22"/>
        </w:rPr>
        <w:t>155)</w:t>
      </w:r>
      <w:r w:rsidRPr="00A64681">
        <w:rPr>
          <w:rFonts w:ascii="Calibri" w:hAnsi="Calibri" w:cs="Calibri"/>
          <w:sz w:val="22"/>
          <w:szCs w:val="22"/>
        </w:rPr>
        <w:t xml:space="preserve"> και ειδικότερα του άρθρου </w:t>
      </w:r>
      <w:r w:rsidR="00290B45">
        <w:rPr>
          <w:rFonts w:ascii="Calibri" w:hAnsi="Calibri" w:cs="Calibri"/>
          <w:sz w:val="22"/>
          <w:szCs w:val="22"/>
        </w:rPr>
        <w:t>25</w:t>
      </w:r>
      <w:r w:rsidR="00A72C1D">
        <w:rPr>
          <w:rFonts w:ascii="Calibri" w:hAnsi="Calibri" w:cs="Calibri"/>
          <w:sz w:val="22"/>
          <w:szCs w:val="22"/>
        </w:rPr>
        <w:t>Β</w:t>
      </w:r>
      <w:r w:rsidR="00290B45">
        <w:rPr>
          <w:rFonts w:ascii="Calibri" w:hAnsi="Calibri" w:cs="Calibri"/>
          <w:sz w:val="22"/>
          <w:szCs w:val="22"/>
        </w:rPr>
        <w:t xml:space="preserve"> όπως </w:t>
      </w:r>
      <w:r w:rsidR="00290B45" w:rsidRPr="00290B45">
        <w:rPr>
          <w:rFonts w:ascii="Calibri" w:hAnsi="Calibri" w:cs="Calibri"/>
          <w:sz w:val="22"/>
          <w:szCs w:val="22"/>
        </w:rPr>
        <w:t xml:space="preserve">προστέθηκε με το άρθρο  </w:t>
      </w:r>
      <w:r w:rsidR="00567839">
        <w:rPr>
          <w:rFonts w:ascii="Calibri" w:hAnsi="Calibri" w:cs="Calibri"/>
          <w:sz w:val="22"/>
          <w:szCs w:val="22"/>
        </w:rPr>
        <w:t>50</w:t>
      </w:r>
      <w:r w:rsidR="00290B45" w:rsidRPr="00290B45">
        <w:rPr>
          <w:rFonts w:ascii="Calibri" w:hAnsi="Calibri" w:cs="Calibri"/>
          <w:sz w:val="22"/>
          <w:szCs w:val="22"/>
        </w:rPr>
        <w:t xml:space="preserve">  </w:t>
      </w:r>
      <w:r w:rsidR="00290B45">
        <w:rPr>
          <w:rFonts w:ascii="Calibri" w:hAnsi="Calibri" w:cs="Calibri"/>
          <w:sz w:val="22"/>
          <w:szCs w:val="22"/>
        </w:rPr>
        <w:t>του ν.</w:t>
      </w:r>
      <w:r w:rsidR="00290B45" w:rsidRPr="00290B45">
        <w:rPr>
          <w:rFonts w:ascii="Calibri" w:hAnsi="Calibri" w:cs="Calibri"/>
          <w:sz w:val="22"/>
          <w:szCs w:val="22"/>
        </w:rPr>
        <w:t>4875/2021</w:t>
      </w:r>
      <w:r w:rsidR="00290B45">
        <w:rPr>
          <w:rFonts w:ascii="Calibri" w:hAnsi="Calibri" w:cs="Calibri"/>
          <w:sz w:val="22"/>
          <w:szCs w:val="22"/>
        </w:rPr>
        <w:t xml:space="preserve"> (</w:t>
      </w:r>
      <w:r w:rsidR="00290B45" w:rsidRPr="00290B45">
        <w:rPr>
          <w:rFonts w:ascii="Calibri" w:hAnsi="Calibri" w:cs="Calibri"/>
          <w:sz w:val="22"/>
          <w:szCs w:val="22"/>
        </w:rPr>
        <w:t>Α</w:t>
      </w:r>
      <w:r w:rsidR="009F5953">
        <w:rPr>
          <w:rFonts w:ascii="Calibri" w:hAnsi="Calibri" w:cs="Calibri"/>
          <w:sz w:val="22"/>
          <w:szCs w:val="22"/>
        </w:rPr>
        <w:t>’</w:t>
      </w:r>
      <w:r w:rsidR="00290B45" w:rsidRPr="00290B45">
        <w:rPr>
          <w:rFonts w:ascii="Calibri" w:hAnsi="Calibri" w:cs="Calibri"/>
          <w:sz w:val="22"/>
          <w:szCs w:val="22"/>
        </w:rPr>
        <w:t xml:space="preserve"> 250</w:t>
      </w:r>
      <w:r w:rsidR="00290B45">
        <w:rPr>
          <w:rFonts w:ascii="Calibri" w:hAnsi="Calibri" w:cs="Calibri"/>
          <w:sz w:val="22"/>
          <w:szCs w:val="22"/>
        </w:rPr>
        <w:t>)</w:t>
      </w:r>
    </w:p>
    <w:p w14:paraId="782022C3" w14:textId="77777777" w:rsidR="00290B45" w:rsidRDefault="00CE618C" w:rsidP="00D12032">
      <w:pPr>
        <w:pStyle w:val="16"/>
        <w:tabs>
          <w:tab w:val="left" w:pos="426"/>
        </w:tabs>
        <w:ind w:left="426"/>
        <w:jc w:val="both"/>
        <w:rPr>
          <w:rFonts w:ascii="Calibri" w:hAnsi="Calibri" w:cs="Calibri"/>
          <w:sz w:val="22"/>
          <w:szCs w:val="22"/>
        </w:rPr>
      </w:pPr>
      <w:r w:rsidRPr="00A64681">
        <w:rPr>
          <w:rFonts w:ascii="Calibri" w:hAnsi="Calibri" w:cs="Calibri"/>
          <w:sz w:val="22"/>
          <w:szCs w:val="22"/>
        </w:rPr>
        <w:t>β</w:t>
      </w:r>
      <w:r w:rsidR="00144081" w:rsidRPr="00A64681">
        <w:rPr>
          <w:rFonts w:ascii="Calibri" w:hAnsi="Calibri" w:cs="Calibri"/>
          <w:sz w:val="22"/>
          <w:szCs w:val="22"/>
        </w:rPr>
        <w:t>.</w:t>
      </w:r>
      <w:r w:rsidR="00290B45">
        <w:rPr>
          <w:rFonts w:ascii="Calibri" w:hAnsi="Calibri" w:cs="Calibri"/>
          <w:sz w:val="22"/>
          <w:szCs w:val="22"/>
        </w:rPr>
        <w:t xml:space="preserve"> </w:t>
      </w:r>
      <w:r w:rsidR="00290B45">
        <w:rPr>
          <w:rFonts w:ascii="Calibri" w:hAnsi="Calibri"/>
          <w:sz w:val="22"/>
          <w:szCs w:val="22"/>
        </w:rPr>
        <w:t>τ</w:t>
      </w:r>
      <w:r w:rsidR="00290B45" w:rsidRPr="00D93BAA">
        <w:rPr>
          <w:rFonts w:ascii="Calibri" w:hAnsi="Calibri"/>
          <w:sz w:val="22"/>
          <w:szCs w:val="22"/>
        </w:rPr>
        <w:t>ο</w:t>
      </w:r>
      <w:r w:rsidR="00290B45">
        <w:rPr>
          <w:rFonts w:ascii="Calibri" w:hAnsi="Calibri"/>
          <w:sz w:val="22"/>
          <w:szCs w:val="22"/>
        </w:rPr>
        <w:t>υ</w:t>
      </w:r>
      <w:r w:rsidR="00290B45" w:rsidRPr="00D93BAA">
        <w:rPr>
          <w:rFonts w:ascii="Calibri" w:hAnsi="Calibri"/>
          <w:sz w:val="22"/>
          <w:szCs w:val="22"/>
        </w:rPr>
        <w:t xml:space="preserve"> ν. </w:t>
      </w:r>
      <w:r w:rsidR="00290B45" w:rsidRPr="00C84F9F">
        <w:rPr>
          <w:rFonts w:ascii="Calibri" w:hAnsi="Calibri"/>
          <w:sz w:val="22"/>
          <w:szCs w:val="22"/>
        </w:rPr>
        <w:t>4727/2020</w:t>
      </w:r>
      <w:r w:rsidR="00290B45">
        <w:rPr>
          <w:rFonts w:ascii="Calibri" w:hAnsi="Calibri"/>
          <w:sz w:val="22"/>
          <w:szCs w:val="22"/>
        </w:rPr>
        <w:t xml:space="preserve"> </w:t>
      </w:r>
      <w:r w:rsidR="00290B45" w:rsidRPr="00D93BAA">
        <w:rPr>
          <w:rFonts w:ascii="Calibri" w:hAnsi="Calibri"/>
          <w:sz w:val="22"/>
          <w:szCs w:val="22"/>
        </w:rPr>
        <w:t>«</w:t>
      </w:r>
      <w:r w:rsidR="00290B45" w:rsidRPr="00831AD6">
        <w:rPr>
          <w:rFonts w:ascii="Calibri" w:hAnsi="Calibri"/>
          <w:iCs/>
          <w:sz w:val="22"/>
          <w:szCs w:val="22"/>
        </w:rPr>
        <w:t>Ψηφιακή Διακυβέρνηση (Ενσωμάτωση στην Ελληνική Νομοθεσία της Οδηγίας (ΕΕ) 2016/2102 και της Οδηγίας (ΕΕ) 2019/1024)</w:t>
      </w:r>
      <w:r w:rsidR="00290B45">
        <w:rPr>
          <w:rFonts w:ascii="Calibri" w:hAnsi="Calibri"/>
          <w:iCs/>
          <w:sz w:val="22"/>
          <w:szCs w:val="22"/>
        </w:rPr>
        <w:t xml:space="preserve"> </w:t>
      </w:r>
      <w:r w:rsidR="00290B45" w:rsidRPr="00831AD6">
        <w:rPr>
          <w:rFonts w:ascii="Calibri" w:hAnsi="Calibri"/>
          <w:iCs/>
          <w:sz w:val="22"/>
          <w:szCs w:val="22"/>
        </w:rPr>
        <w:t>- Ηλεκτρονικές Επικοινωνίες (Ενσωμάτωση στο Ελληνικό Δίκαιο της Οδηγίας (ΕΕ) 2018/1972) και άλλες διατάξεις</w:t>
      </w:r>
      <w:r w:rsidR="00290B45">
        <w:rPr>
          <w:rFonts w:ascii="Calibri" w:hAnsi="Calibri"/>
          <w:sz w:val="22"/>
          <w:szCs w:val="22"/>
        </w:rPr>
        <w:t>»</w:t>
      </w:r>
      <w:r w:rsidR="00290B45" w:rsidRPr="002C1EA5">
        <w:rPr>
          <w:rFonts w:ascii="Calibri" w:hAnsi="Calibri"/>
          <w:sz w:val="22"/>
          <w:szCs w:val="22"/>
        </w:rPr>
        <w:t xml:space="preserve"> </w:t>
      </w:r>
      <w:r w:rsidR="00290B45">
        <w:rPr>
          <w:rFonts w:ascii="Calibri" w:hAnsi="Calibri"/>
          <w:sz w:val="22"/>
          <w:szCs w:val="22"/>
        </w:rPr>
        <w:t>(Α’</w:t>
      </w:r>
      <w:r w:rsidR="009F5953">
        <w:rPr>
          <w:rFonts w:ascii="Calibri" w:hAnsi="Calibri"/>
          <w:sz w:val="22"/>
          <w:szCs w:val="22"/>
        </w:rPr>
        <w:t xml:space="preserve"> </w:t>
      </w:r>
      <w:r w:rsidR="00290B45" w:rsidRPr="00C84F9F">
        <w:rPr>
          <w:rFonts w:ascii="Calibri" w:hAnsi="Calibri"/>
          <w:sz w:val="22"/>
          <w:szCs w:val="22"/>
        </w:rPr>
        <w:t>184</w:t>
      </w:r>
      <w:r w:rsidR="00290B45" w:rsidRPr="00D93BAA">
        <w:rPr>
          <w:rFonts w:ascii="Calibri" w:hAnsi="Calibri"/>
          <w:sz w:val="22"/>
          <w:szCs w:val="22"/>
        </w:rPr>
        <w:t>)</w:t>
      </w:r>
    </w:p>
    <w:p w14:paraId="03E294B2" w14:textId="77777777" w:rsidR="00144081" w:rsidRPr="00D12032" w:rsidRDefault="00CE618C" w:rsidP="00D12032">
      <w:pPr>
        <w:pStyle w:val="16"/>
        <w:tabs>
          <w:tab w:val="left" w:pos="426"/>
        </w:tabs>
        <w:ind w:left="426"/>
        <w:jc w:val="both"/>
        <w:rPr>
          <w:rFonts w:ascii="Calibri" w:hAnsi="Calibri" w:cs="Calibri"/>
          <w:color w:val="000000"/>
          <w:sz w:val="22"/>
          <w:szCs w:val="22"/>
        </w:rPr>
      </w:pPr>
      <w:r w:rsidRPr="00A64681">
        <w:rPr>
          <w:rFonts w:ascii="Calibri" w:hAnsi="Calibri" w:cs="Calibri"/>
          <w:color w:val="000000"/>
          <w:sz w:val="22"/>
          <w:szCs w:val="22"/>
        </w:rPr>
        <w:t>γ</w:t>
      </w:r>
      <w:r w:rsidR="00144081" w:rsidRPr="00A64681">
        <w:rPr>
          <w:rFonts w:ascii="Calibri" w:hAnsi="Calibri" w:cs="Calibri"/>
          <w:color w:val="000000"/>
          <w:sz w:val="22"/>
          <w:szCs w:val="22"/>
        </w:rPr>
        <w:t>.</w:t>
      </w:r>
      <w:r w:rsidR="00290B45">
        <w:rPr>
          <w:rFonts w:ascii="Calibri" w:hAnsi="Calibri" w:cs="Calibri"/>
          <w:color w:val="000000"/>
          <w:sz w:val="22"/>
          <w:szCs w:val="22"/>
        </w:rPr>
        <w:t xml:space="preserve"> </w:t>
      </w:r>
      <w:r w:rsidR="00144081" w:rsidRPr="00A64681">
        <w:rPr>
          <w:rFonts w:ascii="Calibri" w:hAnsi="Calibri" w:cs="Calibri"/>
          <w:color w:val="000000"/>
          <w:sz w:val="22"/>
          <w:szCs w:val="22"/>
        </w:rPr>
        <w:t>Του άρθρου 90 του «Κώδικα Νομοθεσίας για την Κυβέρνηση και Κυβερνητικά όργανα» που κυρώθηκε με το άρθρο πρώτο του π.δ</w:t>
      </w:r>
      <w:r w:rsidR="00384787" w:rsidRPr="00A64681">
        <w:rPr>
          <w:rFonts w:ascii="Calibri" w:hAnsi="Calibri" w:cs="Calibri"/>
          <w:color w:val="000000"/>
          <w:sz w:val="22"/>
          <w:szCs w:val="22"/>
        </w:rPr>
        <w:t>.</w:t>
      </w:r>
      <w:r w:rsidR="00144081" w:rsidRPr="00A64681">
        <w:rPr>
          <w:rFonts w:ascii="Calibri" w:hAnsi="Calibri" w:cs="Calibri"/>
          <w:color w:val="000000"/>
          <w:sz w:val="22"/>
          <w:szCs w:val="22"/>
        </w:rPr>
        <w:t xml:space="preserve"> 63/2005 (Α' 98)</w:t>
      </w:r>
      <w:r w:rsidRPr="00A64681">
        <w:rPr>
          <w:rFonts w:ascii="Calibri" w:hAnsi="Calibri" w:cs="Calibri"/>
          <w:color w:val="000000"/>
          <w:sz w:val="22"/>
          <w:szCs w:val="22"/>
        </w:rPr>
        <w:t>, σε συνδυασμό με τ</w:t>
      </w:r>
      <w:r w:rsidR="00384787" w:rsidRPr="00A64681">
        <w:rPr>
          <w:rFonts w:ascii="Calibri" w:hAnsi="Calibri" w:cs="Calibri"/>
          <w:color w:val="000000"/>
          <w:sz w:val="22"/>
          <w:szCs w:val="22"/>
        </w:rPr>
        <w:t>ην παρ. 22 του άρθρου 119 του ν.4622/2019 (Α</w:t>
      </w:r>
      <w:r w:rsidR="0016323E">
        <w:rPr>
          <w:rFonts w:ascii="Calibri" w:hAnsi="Calibri" w:cs="Calibri"/>
          <w:color w:val="000000"/>
          <w:sz w:val="22"/>
          <w:szCs w:val="22"/>
        </w:rPr>
        <w:t>΄</w:t>
      </w:r>
      <w:r w:rsidR="00384787" w:rsidRPr="00A64681">
        <w:rPr>
          <w:rFonts w:ascii="Calibri" w:hAnsi="Calibri" w:cs="Calibri"/>
          <w:color w:val="000000"/>
          <w:sz w:val="22"/>
          <w:szCs w:val="22"/>
        </w:rPr>
        <w:t xml:space="preserve"> 133)</w:t>
      </w:r>
    </w:p>
    <w:p w14:paraId="266F1BE6" w14:textId="77777777" w:rsidR="00144081" w:rsidRPr="00A64681" w:rsidRDefault="00CE618C">
      <w:pPr>
        <w:pStyle w:val="16"/>
        <w:tabs>
          <w:tab w:val="left" w:pos="426"/>
        </w:tabs>
        <w:ind w:left="426"/>
        <w:jc w:val="both"/>
        <w:rPr>
          <w:rFonts w:ascii="Calibri" w:hAnsi="Calibri" w:cs="Calibri"/>
          <w:sz w:val="22"/>
          <w:szCs w:val="22"/>
        </w:rPr>
      </w:pPr>
      <w:r w:rsidRPr="00A64681">
        <w:rPr>
          <w:rFonts w:ascii="Calibri" w:hAnsi="Calibri" w:cs="Calibri"/>
          <w:sz w:val="22"/>
          <w:szCs w:val="22"/>
        </w:rPr>
        <w:t>δ</w:t>
      </w:r>
      <w:r w:rsidR="00144081" w:rsidRPr="00A64681">
        <w:rPr>
          <w:rFonts w:ascii="Calibri" w:hAnsi="Calibri" w:cs="Calibri"/>
          <w:sz w:val="22"/>
          <w:szCs w:val="22"/>
        </w:rPr>
        <w:t>.</w:t>
      </w:r>
      <w:r w:rsidR="005110F2">
        <w:rPr>
          <w:rFonts w:ascii="Calibri" w:hAnsi="Calibri" w:cs="Calibri"/>
          <w:sz w:val="22"/>
          <w:szCs w:val="22"/>
        </w:rPr>
        <w:t xml:space="preserve"> τ</w:t>
      </w:r>
      <w:r w:rsidR="00144081" w:rsidRPr="00A64681">
        <w:rPr>
          <w:rFonts w:ascii="Calibri" w:hAnsi="Calibri" w:cs="Calibri"/>
          <w:sz w:val="22"/>
          <w:szCs w:val="22"/>
        </w:rPr>
        <w:t>ου π.δ</w:t>
      </w:r>
      <w:r w:rsidR="00384787" w:rsidRPr="00A64681">
        <w:rPr>
          <w:rFonts w:ascii="Calibri" w:hAnsi="Calibri" w:cs="Calibri"/>
          <w:sz w:val="22"/>
          <w:szCs w:val="22"/>
        </w:rPr>
        <w:t>.</w:t>
      </w:r>
      <w:r w:rsidR="00144081" w:rsidRPr="00A64681">
        <w:rPr>
          <w:rFonts w:ascii="Calibri" w:hAnsi="Calibri" w:cs="Calibri"/>
          <w:sz w:val="22"/>
          <w:szCs w:val="22"/>
        </w:rPr>
        <w:t xml:space="preserve"> 127/2017 «Οργανισμός Υπουργείου Τουρισμού» (Α</w:t>
      </w:r>
      <w:r w:rsidR="0016323E">
        <w:rPr>
          <w:rFonts w:ascii="Calibri" w:hAnsi="Calibri" w:cs="Calibri"/>
          <w:sz w:val="22"/>
          <w:szCs w:val="22"/>
        </w:rPr>
        <w:t>΄</w:t>
      </w:r>
      <w:r w:rsidR="00144081" w:rsidRPr="00A64681">
        <w:rPr>
          <w:rFonts w:ascii="Calibri" w:hAnsi="Calibri" w:cs="Calibri"/>
          <w:sz w:val="22"/>
          <w:szCs w:val="22"/>
        </w:rPr>
        <w:t xml:space="preserve"> 157)</w:t>
      </w:r>
    </w:p>
    <w:p w14:paraId="0F8E18FB" w14:textId="77777777" w:rsidR="00F709B2" w:rsidRPr="00A64681" w:rsidRDefault="00F709B2">
      <w:pPr>
        <w:pStyle w:val="16"/>
        <w:tabs>
          <w:tab w:val="left" w:pos="426"/>
        </w:tabs>
        <w:ind w:left="426"/>
        <w:jc w:val="both"/>
        <w:rPr>
          <w:rFonts w:ascii="Calibri" w:hAnsi="Calibri" w:cs="Calibri"/>
          <w:sz w:val="22"/>
          <w:szCs w:val="22"/>
        </w:rPr>
      </w:pPr>
      <w:r w:rsidRPr="00A64681">
        <w:rPr>
          <w:rFonts w:ascii="Calibri" w:hAnsi="Calibri" w:cs="Calibri"/>
          <w:sz w:val="22"/>
          <w:szCs w:val="22"/>
        </w:rPr>
        <w:t xml:space="preserve">θ. </w:t>
      </w:r>
      <w:r w:rsidR="005110F2">
        <w:rPr>
          <w:rFonts w:ascii="Calibri" w:hAnsi="Calibri" w:cs="Calibri"/>
          <w:sz w:val="22"/>
          <w:szCs w:val="22"/>
        </w:rPr>
        <w:t>τ</w:t>
      </w:r>
      <w:r w:rsidRPr="00A64681">
        <w:rPr>
          <w:rFonts w:ascii="Calibri" w:hAnsi="Calibri" w:cs="Calibri"/>
          <w:sz w:val="22"/>
          <w:szCs w:val="22"/>
        </w:rPr>
        <w:t>ου π.δ. 68/2021 «Διορισμός Υπουργών, Αναπληρώτριας Υπουργού και Υφυπουργών»</w:t>
      </w:r>
      <w:r w:rsidR="009F5953">
        <w:rPr>
          <w:rFonts w:ascii="Calibri" w:hAnsi="Calibri" w:cs="Calibri"/>
          <w:sz w:val="22"/>
          <w:szCs w:val="22"/>
        </w:rPr>
        <w:t xml:space="preserve"> </w:t>
      </w:r>
      <w:r w:rsidRPr="00A64681">
        <w:rPr>
          <w:rFonts w:ascii="Calibri" w:hAnsi="Calibri" w:cs="Calibri"/>
          <w:sz w:val="22"/>
          <w:szCs w:val="22"/>
        </w:rPr>
        <w:t>(Α</w:t>
      </w:r>
      <w:r w:rsidR="0016323E">
        <w:rPr>
          <w:rFonts w:ascii="Calibri" w:hAnsi="Calibri" w:cs="Calibri"/>
          <w:sz w:val="22"/>
          <w:szCs w:val="22"/>
        </w:rPr>
        <w:t>΄</w:t>
      </w:r>
      <w:r w:rsidRPr="00A64681">
        <w:rPr>
          <w:rFonts w:ascii="Calibri" w:hAnsi="Calibri" w:cs="Calibri"/>
          <w:sz w:val="22"/>
          <w:szCs w:val="22"/>
        </w:rPr>
        <w:t xml:space="preserve"> 155)</w:t>
      </w:r>
    </w:p>
    <w:p w14:paraId="5961012A" w14:textId="77777777" w:rsidR="00C10E80" w:rsidRPr="00A64681" w:rsidRDefault="00C10E80">
      <w:pPr>
        <w:pStyle w:val="16"/>
        <w:tabs>
          <w:tab w:val="left" w:pos="426"/>
        </w:tabs>
        <w:ind w:left="426"/>
        <w:jc w:val="both"/>
        <w:rPr>
          <w:sz w:val="22"/>
          <w:szCs w:val="22"/>
        </w:rPr>
      </w:pPr>
    </w:p>
    <w:p w14:paraId="797699FF" w14:textId="693D4570" w:rsidR="00144081" w:rsidRPr="00A64681" w:rsidRDefault="00144081">
      <w:pPr>
        <w:pStyle w:val="16"/>
        <w:numPr>
          <w:ilvl w:val="0"/>
          <w:numId w:val="2"/>
        </w:numPr>
        <w:tabs>
          <w:tab w:val="left" w:pos="426"/>
        </w:tabs>
        <w:ind w:left="0" w:firstLine="0"/>
        <w:jc w:val="both"/>
        <w:rPr>
          <w:sz w:val="22"/>
          <w:szCs w:val="22"/>
        </w:rPr>
      </w:pPr>
      <w:r w:rsidRPr="00A64681">
        <w:rPr>
          <w:rFonts w:ascii="Calibri" w:eastAsia="Calibri" w:hAnsi="Calibri" w:cs="Calibri"/>
          <w:sz w:val="22"/>
          <w:szCs w:val="22"/>
        </w:rPr>
        <w:t xml:space="preserve"> </w:t>
      </w:r>
      <w:r w:rsidRPr="00A64681">
        <w:rPr>
          <w:rFonts w:ascii="Calibri" w:hAnsi="Calibri" w:cs="Calibri"/>
          <w:color w:val="000000"/>
          <w:sz w:val="22"/>
          <w:szCs w:val="22"/>
        </w:rPr>
        <w:t>Το γεγονός ότι από τις διατάξεις της παρούσας δεν προκαλείται δαπάνη σε βάρος του προϋπολογισμού</w:t>
      </w:r>
      <w:r w:rsidR="00545D10">
        <w:rPr>
          <w:rFonts w:ascii="Calibri" w:hAnsi="Calibri" w:cs="Calibri"/>
          <w:color w:val="000000"/>
          <w:sz w:val="22"/>
          <w:szCs w:val="22"/>
        </w:rPr>
        <w:t xml:space="preserve"> του Υπουργείου Τουρισμού</w:t>
      </w:r>
      <w:r w:rsidRPr="00A64681">
        <w:rPr>
          <w:rFonts w:ascii="Calibri" w:hAnsi="Calibri" w:cs="Calibri"/>
          <w:color w:val="000000"/>
          <w:sz w:val="22"/>
          <w:szCs w:val="22"/>
        </w:rPr>
        <w:t xml:space="preserve">, σύμφωνα με την </w:t>
      </w:r>
      <w:r w:rsidRPr="00A64681">
        <w:rPr>
          <w:rFonts w:ascii="Calibri" w:hAnsi="Calibri" w:cs="Calibri"/>
          <w:color w:val="000000"/>
          <w:sz w:val="22"/>
          <w:szCs w:val="22"/>
          <w:shd w:val="clear" w:color="auto" w:fill="FFFFFF"/>
        </w:rPr>
        <w:t xml:space="preserve">υπ’ αριθ. </w:t>
      </w:r>
      <w:r w:rsidR="00C11FDF">
        <w:rPr>
          <w:rFonts w:ascii="Calibri" w:hAnsi="Calibri" w:cs="Calibri"/>
          <w:color w:val="000000"/>
          <w:sz w:val="22"/>
          <w:szCs w:val="22"/>
          <w:shd w:val="clear" w:color="auto" w:fill="FFFFFF"/>
        </w:rPr>
        <w:t>….</w:t>
      </w:r>
      <w:r w:rsidRPr="00A64681">
        <w:rPr>
          <w:rFonts w:ascii="Calibri" w:hAnsi="Calibri" w:cs="Calibri"/>
          <w:color w:val="000000"/>
          <w:sz w:val="22"/>
          <w:szCs w:val="22"/>
          <w:shd w:val="clear" w:color="auto" w:fill="FFFFFF"/>
        </w:rPr>
        <w:t xml:space="preserve"> εισήγηση της Προϊσταμένης Γενικής Διεύθυνσης Οικονομικών και Διοικητικών Υπηρεσιών του Υπουργείου Τουρισμού</w:t>
      </w:r>
      <w:r w:rsidRPr="00A64681">
        <w:rPr>
          <w:rFonts w:ascii="Calibri" w:hAnsi="Calibri" w:cs="Calibri"/>
          <w:color w:val="000000"/>
          <w:sz w:val="22"/>
          <w:szCs w:val="22"/>
        </w:rPr>
        <w:t>.</w:t>
      </w:r>
    </w:p>
    <w:p w14:paraId="55FEC17F" w14:textId="10F70A35" w:rsidR="00144081" w:rsidRDefault="00144081">
      <w:pPr>
        <w:spacing w:after="200" w:line="276" w:lineRule="auto"/>
        <w:jc w:val="center"/>
        <w:rPr>
          <w:rFonts w:ascii="Calibri" w:hAnsi="Calibri" w:cs="Calibri"/>
          <w:b/>
          <w:bCs/>
          <w:color w:val="000000"/>
          <w:sz w:val="22"/>
          <w:szCs w:val="22"/>
        </w:rPr>
      </w:pPr>
    </w:p>
    <w:p w14:paraId="704F5304" w14:textId="77777777" w:rsidR="00C11FDF" w:rsidRPr="00A64681" w:rsidRDefault="00C11FDF">
      <w:pPr>
        <w:spacing w:after="200" w:line="276" w:lineRule="auto"/>
        <w:jc w:val="center"/>
        <w:rPr>
          <w:rFonts w:ascii="Calibri" w:hAnsi="Calibri" w:cs="Calibri"/>
          <w:b/>
          <w:bCs/>
          <w:color w:val="000000"/>
          <w:sz w:val="22"/>
          <w:szCs w:val="22"/>
        </w:rPr>
      </w:pPr>
    </w:p>
    <w:p w14:paraId="29521AB3" w14:textId="77777777" w:rsidR="00144081" w:rsidRPr="00144081" w:rsidRDefault="00144081">
      <w:pPr>
        <w:spacing w:after="200" w:line="276" w:lineRule="auto"/>
        <w:jc w:val="center"/>
        <w:rPr>
          <w:rFonts w:ascii="Calibri" w:hAnsi="Calibri" w:cs="Calibri"/>
          <w:sz w:val="22"/>
          <w:szCs w:val="22"/>
        </w:rPr>
      </w:pPr>
      <w:r w:rsidRPr="00144081">
        <w:rPr>
          <w:rFonts w:ascii="Calibri" w:hAnsi="Calibri" w:cs="Calibri"/>
          <w:b/>
          <w:bCs/>
          <w:color w:val="000000"/>
          <w:sz w:val="22"/>
          <w:szCs w:val="22"/>
        </w:rPr>
        <w:lastRenderedPageBreak/>
        <w:t>ΑΠΟΦΑΣΙΖΟΥΜΕ</w:t>
      </w:r>
    </w:p>
    <w:p w14:paraId="4DD71EA4"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1</w:t>
      </w:r>
    </w:p>
    <w:p w14:paraId="50BF5CB5"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 xml:space="preserve">Σκοπός – Πεδίο Εφαρμογής - Ορισμοί </w:t>
      </w:r>
    </w:p>
    <w:p w14:paraId="58547181" w14:textId="77777777" w:rsidR="00A64681" w:rsidRPr="00144081" w:rsidRDefault="00A64681" w:rsidP="00A64681">
      <w:pPr>
        <w:suppressAutoHyphens w:val="0"/>
        <w:jc w:val="center"/>
        <w:rPr>
          <w:rFonts w:ascii="Calibri" w:hAnsi="Calibri" w:cs="Calibri"/>
          <w:color w:val="auto"/>
          <w:kern w:val="0"/>
          <w:sz w:val="22"/>
          <w:szCs w:val="22"/>
          <w:lang w:eastAsia="el-GR"/>
        </w:rPr>
      </w:pPr>
    </w:p>
    <w:p w14:paraId="3A935554" w14:textId="77777777" w:rsidR="00A5171A" w:rsidRPr="00567839" w:rsidRDefault="00567839" w:rsidP="00567839">
      <w:pPr>
        <w:pStyle w:val="16"/>
        <w:tabs>
          <w:tab w:val="left" w:pos="426"/>
        </w:tabs>
        <w:ind w:left="0"/>
        <w:jc w:val="both"/>
        <w:rPr>
          <w:rFonts w:ascii="Calibri" w:hAnsi="Calibri" w:cs="Calibri"/>
          <w:color w:val="000000"/>
          <w:sz w:val="22"/>
          <w:szCs w:val="22"/>
          <w:shd w:val="clear" w:color="auto" w:fill="FFFFFF"/>
        </w:rPr>
      </w:pPr>
      <w:r w:rsidRPr="00567839">
        <w:rPr>
          <w:rFonts w:ascii="Calibri" w:hAnsi="Calibri" w:cs="Calibri"/>
          <w:color w:val="000000"/>
          <w:sz w:val="22"/>
          <w:szCs w:val="22"/>
          <w:shd w:val="clear" w:color="auto" w:fill="FFFFFF"/>
        </w:rPr>
        <w:t>1. Με την παρούσα απόφαση καθορίζονται οι προδιαγραφές για τις παρεχόμενες υπηρεσίες και οι τεχνικές και λειτουργικές προδιαγραφές των εγκαταστάσεων των επισκέψιμων ελαιοτριβείων της παραγράφου 3 του άρθρου 25Β του Ν. 4276/2014, η μορφή και ο τύπος του Σήματος Επισκέψιμου Ελαιοτριβείου (Σ.Ε.ΕΛ.), η διάρκεια ισχύος του, οι ειδικές προδιαγραφές προσβασιμότητας και κάθε άλλο ειδικότερο θέμα, όπως προστέθηκε με το Άρθρο 50 του Ν. 4875/2021 (ΦΕΚ 250/Α’).</w:t>
      </w:r>
    </w:p>
    <w:p w14:paraId="413D4DD5" w14:textId="77777777" w:rsidR="00567839" w:rsidRPr="00144081" w:rsidRDefault="00567839" w:rsidP="00A646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Calibri" w:hAnsi="Calibri" w:cs="Calibri"/>
          <w:bCs/>
          <w:color w:val="auto"/>
          <w:kern w:val="0"/>
          <w:sz w:val="22"/>
          <w:szCs w:val="22"/>
          <w:lang w:eastAsia="el-GR"/>
        </w:rPr>
      </w:pPr>
    </w:p>
    <w:p w14:paraId="67DFC7CF" w14:textId="77777777" w:rsidR="00A64681" w:rsidRPr="00144081" w:rsidRDefault="00567839" w:rsidP="00A5171A">
      <w:pPr>
        <w:tabs>
          <w:tab w:val="left" w:pos="426"/>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2. </w:t>
      </w:r>
      <w:r w:rsidR="00A64681" w:rsidRPr="00144081">
        <w:rPr>
          <w:rFonts w:ascii="Calibri" w:hAnsi="Calibri" w:cs="Calibri"/>
          <w:color w:val="auto"/>
          <w:kern w:val="0"/>
          <w:sz w:val="22"/>
          <w:szCs w:val="22"/>
          <w:lang w:eastAsia="el-GR"/>
        </w:rPr>
        <w:t>Για τους σκοπούς της παρούσας νοείται ως:</w:t>
      </w:r>
    </w:p>
    <w:p w14:paraId="0F012B77" w14:textId="77777777" w:rsidR="00567839" w:rsidRDefault="00567839" w:rsidP="005572BD">
      <w:pPr>
        <w:tabs>
          <w:tab w:val="left" w:pos="426"/>
        </w:tabs>
        <w:suppressAutoHyphens w:val="0"/>
        <w:jc w:val="both"/>
        <w:rPr>
          <w:rFonts w:ascii="Calibri" w:hAnsi="Calibri" w:cs="Calibri"/>
          <w:color w:val="auto"/>
          <w:kern w:val="0"/>
          <w:sz w:val="22"/>
          <w:szCs w:val="22"/>
          <w:lang w:eastAsia="el-GR"/>
        </w:rPr>
      </w:pPr>
      <w:r w:rsidRPr="00567839">
        <w:rPr>
          <w:rFonts w:ascii="Calibri" w:hAnsi="Calibri" w:cs="Calibri"/>
          <w:color w:val="auto"/>
          <w:kern w:val="0"/>
          <w:sz w:val="22"/>
          <w:szCs w:val="22"/>
          <w:lang w:eastAsia="el-GR"/>
        </w:rPr>
        <w:t xml:space="preserve">α) «ελαιοτριβείο» ή «ελαιουργείο» ή «λιοτρίβι» ή «λιοτριβιό»: το σύνολο των μηχανολογικών εγκαταστάσεων για την εξαγωγή του ελαιολάδου με έκθλιψη από τον καρπό του ελαιοδένδρου. </w:t>
      </w:r>
    </w:p>
    <w:p w14:paraId="3AED30D9" w14:textId="2B6E9A5B" w:rsidR="00567839" w:rsidRPr="00567839" w:rsidRDefault="00567839" w:rsidP="005572BD">
      <w:pPr>
        <w:tabs>
          <w:tab w:val="left" w:pos="426"/>
        </w:tabs>
        <w:suppressAutoHyphens w:val="0"/>
        <w:jc w:val="both"/>
        <w:rPr>
          <w:rFonts w:ascii="Calibri" w:hAnsi="Calibri" w:cs="Calibri"/>
          <w:color w:val="auto"/>
          <w:kern w:val="0"/>
          <w:sz w:val="22"/>
          <w:szCs w:val="22"/>
          <w:lang w:eastAsia="el-GR"/>
        </w:rPr>
      </w:pPr>
      <w:r w:rsidRPr="00567839">
        <w:rPr>
          <w:rFonts w:ascii="Calibri" w:hAnsi="Calibri" w:cs="Calibri"/>
          <w:color w:val="auto"/>
          <w:kern w:val="0"/>
          <w:sz w:val="22"/>
          <w:szCs w:val="22"/>
          <w:lang w:eastAsia="el-GR"/>
        </w:rPr>
        <w:t xml:space="preserve">β) «επισκέψιμο ελαιοτριβείο» (αγγλιστί: “Olive oil mill open to the public”): κάθε μικρή ή μεγάλη βιοτεχνική/βιομηχανική εγκατάσταση εξαγωγής ελαιολάδου, η οποία πληροί τις ελάχιστες απαιτούμενες προδιαγραφές των προσφερόμενων υπηρεσιών υποδοχής, ξενάγησης, φιλοξενίας και εστίασης καθώς και των τεχνικών και λειτουργικών προδιαγραφών της παρούσας απόφασης. </w:t>
      </w:r>
    </w:p>
    <w:p w14:paraId="3877CCA6" w14:textId="77777777" w:rsidR="00A64681" w:rsidRPr="00144081" w:rsidRDefault="00567839" w:rsidP="005572BD">
      <w:pPr>
        <w:tabs>
          <w:tab w:val="left" w:pos="426"/>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γ</w:t>
      </w:r>
      <w:r w:rsidR="00A64681" w:rsidRPr="00144081">
        <w:rPr>
          <w:rFonts w:ascii="Calibri" w:hAnsi="Calibri" w:cs="Calibri"/>
          <w:color w:val="auto"/>
          <w:kern w:val="0"/>
          <w:sz w:val="22"/>
          <w:szCs w:val="22"/>
          <w:lang w:eastAsia="el-GR"/>
        </w:rPr>
        <w:t>) «άτομα με αναπηρίες»:</w:t>
      </w:r>
      <w:r w:rsidR="005572BD" w:rsidRPr="005572BD">
        <w:rPr>
          <w:rFonts w:ascii="Calibri" w:hAnsi="Calibri" w:cs="Calibri"/>
          <w:color w:val="auto"/>
          <w:kern w:val="0"/>
          <w:sz w:val="22"/>
          <w:szCs w:val="22"/>
          <w:lang w:eastAsia="el-GR"/>
        </w:rPr>
        <w:t xml:space="preserve"> περιλαμβάνουν εκείνα τα άτομα που έχουν μακροχρόνια</w:t>
      </w:r>
      <w:r w:rsidR="00A5171A">
        <w:rPr>
          <w:rFonts w:ascii="Calibri" w:hAnsi="Calibri" w:cs="Calibri"/>
          <w:color w:val="auto"/>
          <w:kern w:val="0"/>
          <w:sz w:val="22"/>
          <w:szCs w:val="22"/>
          <w:lang w:eastAsia="el-GR"/>
        </w:rPr>
        <w:t xml:space="preserve"> </w:t>
      </w:r>
      <w:r w:rsidR="005572BD" w:rsidRPr="005572BD">
        <w:rPr>
          <w:rFonts w:ascii="Calibri" w:hAnsi="Calibri" w:cs="Calibri"/>
          <w:color w:val="auto"/>
          <w:kern w:val="0"/>
          <w:sz w:val="22"/>
          <w:szCs w:val="22"/>
          <w:lang w:eastAsia="el-GR"/>
        </w:rPr>
        <w:t>σωματικά, ψυχικά, διανοητικά ή αισθητήρια εμπόδια, που, σε αλληλεπίδραση με</w:t>
      </w:r>
      <w:r w:rsidR="00A5171A">
        <w:rPr>
          <w:rFonts w:ascii="Calibri" w:hAnsi="Calibri" w:cs="Calibri"/>
          <w:color w:val="auto"/>
          <w:kern w:val="0"/>
          <w:sz w:val="22"/>
          <w:szCs w:val="22"/>
          <w:lang w:eastAsia="el-GR"/>
        </w:rPr>
        <w:t xml:space="preserve"> </w:t>
      </w:r>
      <w:r w:rsidR="005572BD" w:rsidRPr="005572BD">
        <w:rPr>
          <w:rFonts w:ascii="Calibri" w:hAnsi="Calibri" w:cs="Calibri"/>
          <w:color w:val="auto"/>
          <w:kern w:val="0"/>
          <w:sz w:val="22"/>
          <w:szCs w:val="22"/>
          <w:lang w:eastAsia="el-GR"/>
        </w:rPr>
        <w:t>διάφορα εμπόδια, μπορούν να παρεμποδίσουν την πλήρη και αποτελεσματική</w:t>
      </w:r>
      <w:r w:rsidR="00A5171A">
        <w:rPr>
          <w:rFonts w:ascii="Calibri" w:hAnsi="Calibri" w:cs="Calibri"/>
          <w:color w:val="auto"/>
          <w:kern w:val="0"/>
          <w:sz w:val="22"/>
          <w:szCs w:val="22"/>
          <w:lang w:eastAsia="el-GR"/>
        </w:rPr>
        <w:t xml:space="preserve"> </w:t>
      </w:r>
      <w:r w:rsidR="005572BD" w:rsidRPr="005572BD">
        <w:rPr>
          <w:rFonts w:ascii="Calibri" w:hAnsi="Calibri" w:cs="Calibri"/>
          <w:color w:val="auto"/>
          <w:kern w:val="0"/>
          <w:sz w:val="22"/>
          <w:szCs w:val="22"/>
          <w:lang w:eastAsia="el-GR"/>
        </w:rPr>
        <w:t xml:space="preserve">συμμετοχή τους στην κοινωνία, σε ίση βάση με τους </w:t>
      </w:r>
      <w:r w:rsidR="005110F2">
        <w:rPr>
          <w:rFonts w:ascii="Calibri" w:hAnsi="Calibri" w:cs="Calibri"/>
          <w:color w:val="auto"/>
          <w:kern w:val="0"/>
          <w:sz w:val="22"/>
          <w:szCs w:val="22"/>
          <w:lang w:eastAsia="el-GR"/>
        </w:rPr>
        <w:t xml:space="preserve">άλλους </w:t>
      </w:r>
      <w:r w:rsidR="00A64681" w:rsidRPr="00144081">
        <w:rPr>
          <w:rFonts w:ascii="Calibri" w:hAnsi="Calibri" w:cs="Calibri"/>
          <w:color w:val="auto"/>
          <w:kern w:val="0"/>
          <w:sz w:val="22"/>
          <w:szCs w:val="22"/>
          <w:lang w:eastAsia="el-GR"/>
        </w:rPr>
        <w:t>κ.</w:t>
      </w:r>
      <w:r w:rsidR="009F5953">
        <w:rPr>
          <w:rFonts w:ascii="Calibri" w:hAnsi="Calibri" w:cs="Calibri"/>
          <w:color w:val="auto"/>
          <w:kern w:val="0"/>
          <w:sz w:val="22"/>
          <w:szCs w:val="22"/>
          <w:lang w:eastAsia="el-GR"/>
        </w:rPr>
        <w:t>ά</w:t>
      </w:r>
      <w:r w:rsidR="00A64681" w:rsidRPr="00144081">
        <w:rPr>
          <w:rFonts w:ascii="Calibri" w:hAnsi="Calibri" w:cs="Calibri"/>
          <w:color w:val="auto"/>
          <w:kern w:val="0"/>
          <w:sz w:val="22"/>
          <w:szCs w:val="22"/>
          <w:lang w:eastAsia="el-GR"/>
        </w:rPr>
        <w:t>.)</w:t>
      </w:r>
      <w:r w:rsidR="009F5953">
        <w:rPr>
          <w:rFonts w:ascii="Calibri" w:hAnsi="Calibri" w:cs="Calibri"/>
          <w:color w:val="auto"/>
          <w:kern w:val="0"/>
          <w:sz w:val="22"/>
          <w:szCs w:val="22"/>
          <w:lang w:eastAsia="el-GR"/>
        </w:rPr>
        <w:t>,</w:t>
      </w:r>
    </w:p>
    <w:p w14:paraId="66F2D1A5" w14:textId="77777777" w:rsidR="005572BD" w:rsidRPr="005572BD" w:rsidRDefault="00567839" w:rsidP="005572BD">
      <w:pPr>
        <w:tabs>
          <w:tab w:val="left" w:pos="426"/>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δ</w:t>
      </w:r>
      <w:r w:rsidR="00A64681" w:rsidRPr="00144081">
        <w:rPr>
          <w:rFonts w:ascii="Calibri" w:hAnsi="Calibri" w:cs="Calibri"/>
          <w:color w:val="auto"/>
          <w:kern w:val="0"/>
          <w:sz w:val="22"/>
          <w:szCs w:val="22"/>
          <w:lang w:eastAsia="el-GR"/>
        </w:rPr>
        <w:t xml:space="preserve">) «εμποδιζόμενα άτομα», «άτομα με μειωμένη κινητικότητα»: </w:t>
      </w:r>
    </w:p>
    <w:p w14:paraId="0C61A2E0" w14:textId="77777777" w:rsidR="005572BD" w:rsidRPr="005572BD" w:rsidRDefault="005572BD" w:rsidP="005572BD">
      <w:pPr>
        <w:tabs>
          <w:tab w:val="left" w:pos="426"/>
        </w:tabs>
        <w:suppressAutoHyphens w:val="0"/>
        <w:jc w:val="both"/>
        <w:rPr>
          <w:rFonts w:ascii="Calibri" w:hAnsi="Calibri" w:cs="Calibri"/>
          <w:color w:val="auto"/>
          <w:kern w:val="0"/>
          <w:sz w:val="22"/>
          <w:szCs w:val="22"/>
          <w:lang w:eastAsia="el-GR"/>
        </w:rPr>
      </w:pPr>
      <w:r w:rsidRPr="005572BD">
        <w:rPr>
          <w:rFonts w:ascii="Calibri" w:hAnsi="Calibri" w:cs="Calibri"/>
          <w:color w:val="auto"/>
          <w:kern w:val="0"/>
          <w:sz w:val="22"/>
          <w:szCs w:val="22"/>
          <w:lang w:eastAsia="el-GR"/>
        </w:rPr>
        <w:t>είναι οποιοδήποτε</w:t>
      </w:r>
      <w:r w:rsidR="00A5171A">
        <w:rPr>
          <w:rFonts w:ascii="Calibri" w:hAnsi="Calibri" w:cs="Calibri"/>
          <w:color w:val="auto"/>
          <w:kern w:val="0"/>
          <w:sz w:val="22"/>
          <w:szCs w:val="22"/>
          <w:lang w:eastAsia="el-GR"/>
        </w:rPr>
        <w:t xml:space="preserve"> </w:t>
      </w:r>
      <w:r w:rsidRPr="005572BD">
        <w:rPr>
          <w:rFonts w:ascii="Calibri" w:hAnsi="Calibri" w:cs="Calibri"/>
          <w:color w:val="auto"/>
          <w:kern w:val="0"/>
          <w:sz w:val="22"/>
          <w:szCs w:val="22"/>
          <w:lang w:eastAsia="el-GR"/>
        </w:rPr>
        <w:t>πρόσωπο, η κινητικότητα του οποίου είναι μειωμένη κατά τη χρήση των</w:t>
      </w:r>
    </w:p>
    <w:p w14:paraId="18B22F7D" w14:textId="77777777" w:rsidR="00A64681" w:rsidRPr="00144081" w:rsidRDefault="005572BD" w:rsidP="005572BD">
      <w:pPr>
        <w:tabs>
          <w:tab w:val="left" w:pos="426"/>
        </w:tabs>
        <w:suppressAutoHyphens w:val="0"/>
        <w:jc w:val="both"/>
        <w:rPr>
          <w:rFonts w:ascii="Calibri" w:hAnsi="Calibri" w:cs="Calibri"/>
          <w:color w:val="auto"/>
          <w:kern w:val="0"/>
          <w:sz w:val="22"/>
          <w:szCs w:val="22"/>
          <w:lang w:eastAsia="el-GR"/>
        </w:rPr>
      </w:pPr>
      <w:r w:rsidRPr="005572BD">
        <w:rPr>
          <w:rFonts w:ascii="Calibri" w:hAnsi="Calibri" w:cs="Calibri"/>
          <w:color w:val="auto"/>
          <w:kern w:val="0"/>
          <w:sz w:val="22"/>
          <w:szCs w:val="22"/>
          <w:lang w:eastAsia="el-GR"/>
        </w:rPr>
        <w:t>μεταφορικών μέσων, λόγω οποιασδήποτε σωματικής αναπηρίας (αισθητήριας ή</w:t>
      </w:r>
      <w:r w:rsidR="00A5171A">
        <w:rPr>
          <w:rFonts w:ascii="Calibri" w:hAnsi="Calibri" w:cs="Calibri"/>
          <w:color w:val="auto"/>
          <w:kern w:val="0"/>
          <w:sz w:val="22"/>
          <w:szCs w:val="22"/>
          <w:lang w:eastAsia="el-GR"/>
        </w:rPr>
        <w:t xml:space="preserve"> </w:t>
      </w:r>
      <w:r w:rsidRPr="005572BD">
        <w:rPr>
          <w:rFonts w:ascii="Calibri" w:hAnsi="Calibri" w:cs="Calibri"/>
          <w:color w:val="auto"/>
          <w:kern w:val="0"/>
          <w:sz w:val="22"/>
          <w:szCs w:val="22"/>
          <w:lang w:eastAsia="el-GR"/>
        </w:rPr>
        <w:t>κινητικής, μόνιμης ή προσωρινής), διανοητικής ανικανότητας ή αδυναμίας, ή λόγω</w:t>
      </w:r>
      <w:r w:rsidR="00A5171A">
        <w:rPr>
          <w:rFonts w:ascii="Calibri" w:hAnsi="Calibri" w:cs="Calibri"/>
          <w:color w:val="auto"/>
          <w:kern w:val="0"/>
          <w:sz w:val="22"/>
          <w:szCs w:val="22"/>
          <w:lang w:eastAsia="el-GR"/>
        </w:rPr>
        <w:t xml:space="preserve"> </w:t>
      </w:r>
      <w:r w:rsidRPr="005572BD">
        <w:rPr>
          <w:rFonts w:ascii="Calibri" w:hAnsi="Calibri" w:cs="Calibri"/>
          <w:color w:val="auto"/>
          <w:kern w:val="0"/>
          <w:sz w:val="22"/>
          <w:szCs w:val="22"/>
          <w:lang w:eastAsia="el-GR"/>
        </w:rPr>
        <w:t>οποιασδήποτε άλλης αιτίας ανικανότητας ή ηλικίας και η κατάσταση του οποίου</w:t>
      </w:r>
      <w:r w:rsidR="00A5171A">
        <w:rPr>
          <w:rFonts w:ascii="Calibri" w:hAnsi="Calibri" w:cs="Calibri"/>
          <w:color w:val="auto"/>
          <w:kern w:val="0"/>
          <w:sz w:val="22"/>
          <w:szCs w:val="22"/>
          <w:lang w:eastAsia="el-GR"/>
        </w:rPr>
        <w:t xml:space="preserve"> </w:t>
      </w:r>
      <w:r w:rsidRPr="005572BD">
        <w:rPr>
          <w:rFonts w:ascii="Calibri" w:hAnsi="Calibri" w:cs="Calibri"/>
          <w:color w:val="auto"/>
          <w:kern w:val="0"/>
          <w:sz w:val="22"/>
          <w:szCs w:val="22"/>
          <w:lang w:eastAsia="el-GR"/>
        </w:rPr>
        <w:t>απαιτεί κατάλληλη προσοχή και προσαρμογή των προσφερόμενων σε όλους</w:t>
      </w:r>
      <w:r w:rsidR="00A5171A">
        <w:rPr>
          <w:rFonts w:ascii="Calibri" w:hAnsi="Calibri" w:cs="Calibri"/>
          <w:color w:val="auto"/>
          <w:kern w:val="0"/>
          <w:sz w:val="22"/>
          <w:szCs w:val="22"/>
          <w:lang w:eastAsia="el-GR"/>
        </w:rPr>
        <w:t xml:space="preserve"> </w:t>
      </w:r>
      <w:r w:rsidRPr="005572BD">
        <w:rPr>
          <w:rFonts w:ascii="Calibri" w:hAnsi="Calibri" w:cs="Calibri"/>
          <w:color w:val="auto"/>
          <w:kern w:val="0"/>
          <w:sz w:val="22"/>
          <w:szCs w:val="22"/>
          <w:lang w:eastAsia="el-GR"/>
        </w:rPr>
        <w:t>υπηρεσιών στις ιδιαίτερες ανάγκες του προσώπου αυτού</w:t>
      </w:r>
      <w:r w:rsidR="00A64681" w:rsidRPr="00144081">
        <w:rPr>
          <w:rFonts w:ascii="Calibri" w:hAnsi="Calibri" w:cs="Calibri"/>
          <w:color w:val="auto"/>
          <w:kern w:val="0"/>
          <w:sz w:val="22"/>
          <w:szCs w:val="22"/>
          <w:lang w:eastAsia="el-GR"/>
        </w:rPr>
        <w:t>, κ.</w:t>
      </w:r>
      <w:r w:rsidR="009F5953">
        <w:rPr>
          <w:rFonts w:ascii="Calibri" w:hAnsi="Calibri" w:cs="Calibri"/>
          <w:color w:val="auto"/>
          <w:kern w:val="0"/>
          <w:sz w:val="22"/>
          <w:szCs w:val="22"/>
          <w:lang w:eastAsia="el-GR"/>
        </w:rPr>
        <w:t>ά</w:t>
      </w:r>
      <w:r w:rsidR="00A64681" w:rsidRPr="00144081">
        <w:rPr>
          <w:rFonts w:ascii="Calibri" w:hAnsi="Calibri" w:cs="Calibri"/>
          <w:color w:val="auto"/>
          <w:kern w:val="0"/>
          <w:sz w:val="22"/>
          <w:szCs w:val="22"/>
          <w:lang w:eastAsia="el-GR"/>
        </w:rPr>
        <w:t>.</w:t>
      </w:r>
      <w:r w:rsidR="009F5953">
        <w:rPr>
          <w:rFonts w:ascii="Calibri" w:hAnsi="Calibri" w:cs="Calibri"/>
          <w:color w:val="auto"/>
          <w:kern w:val="0"/>
          <w:sz w:val="22"/>
          <w:szCs w:val="22"/>
          <w:lang w:eastAsia="el-GR"/>
        </w:rPr>
        <w:t>,</w:t>
      </w:r>
    </w:p>
    <w:p w14:paraId="06D48629" w14:textId="77777777" w:rsidR="00A64681" w:rsidRPr="00144081" w:rsidRDefault="00567839" w:rsidP="00A64681">
      <w:pPr>
        <w:tabs>
          <w:tab w:val="left" w:pos="426"/>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ε</w:t>
      </w:r>
      <w:r w:rsidR="00A64681" w:rsidRPr="00144081">
        <w:rPr>
          <w:rFonts w:ascii="Calibri" w:hAnsi="Calibri" w:cs="Calibri"/>
          <w:color w:val="auto"/>
          <w:kern w:val="0"/>
          <w:sz w:val="22"/>
          <w:szCs w:val="22"/>
          <w:lang w:eastAsia="el-GR"/>
        </w:rPr>
        <w:t>) «προσβασιμότητα»: νοείται το χαρακτηριστικό του περιβάλλοντος, που επιτρέπει σε όλα τα άτομα -χωρίς διακρίσεις φύλου, ηλικίας και λοιπών χαρακτηριστικών (σωματική διάπλαση, δύναμη, αντίληψη, εθνικότητα κ.λπ.) - να έχουν πρόσβαση σε αυτό, δηλαδή να μπορούν αυτόνομα, με ασφάλεια και με άνεση να προσεγγίσουν και να χρησιμοποιήσουν τις υποδομές, αλλά και τις υπηρεσίες (συμβατικές και ηλεκτρονικές) και τα αγαθά που διατίθενται στο συγκεκριμένο περιβάλλον. Ο όρος «προσβασιμότητα» αναφέρεται όχι μόνο σε υποδομές αλλά και σε υπηρεσίες και σε αγαθά, αφορά τη λειτουργικότητα, την δυνατότητα για επικοινωνία και πληροφόρηση και καθορίζει στην ουσία το</w:t>
      </w:r>
      <w:r w:rsidR="001D2CF0">
        <w:rPr>
          <w:rFonts w:ascii="Calibri" w:hAnsi="Calibri" w:cs="Calibri"/>
          <w:color w:val="auto"/>
          <w:kern w:val="0"/>
          <w:sz w:val="22"/>
          <w:szCs w:val="22"/>
          <w:lang w:eastAsia="el-GR"/>
        </w:rPr>
        <w:t>ν</w:t>
      </w:r>
      <w:r w:rsidR="00A64681" w:rsidRPr="00144081">
        <w:rPr>
          <w:rFonts w:ascii="Calibri" w:hAnsi="Calibri" w:cs="Calibri"/>
          <w:color w:val="auto"/>
          <w:kern w:val="0"/>
          <w:sz w:val="22"/>
          <w:szCs w:val="22"/>
          <w:lang w:eastAsia="el-GR"/>
        </w:rPr>
        <w:t xml:space="preserve"> βαθμό αυτονομίας και ασφάλειας του ατόμου σε σχέση με το περιβάλλον (φυσικό, δομημένο ή/και ηλεκτρονικό). </w:t>
      </w:r>
    </w:p>
    <w:p w14:paraId="222B8BC4" w14:textId="77777777" w:rsidR="00A64681" w:rsidRPr="00144081" w:rsidRDefault="00A64681" w:rsidP="00A64681">
      <w:pPr>
        <w:suppressAutoHyphens w:val="0"/>
        <w:rPr>
          <w:rFonts w:ascii="Calibri" w:hAnsi="Calibri" w:cs="Calibri"/>
          <w:color w:val="auto"/>
          <w:kern w:val="0"/>
          <w:sz w:val="22"/>
          <w:szCs w:val="22"/>
          <w:lang w:eastAsia="el-GR"/>
        </w:rPr>
      </w:pPr>
    </w:p>
    <w:p w14:paraId="7B9DB2DE"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2</w:t>
      </w:r>
    </w:p>
    <w:p w14:paraId="6BE3F897" w14:textId="77777777" w:rsidR="00A64681" w:rsidRPr="002277BD" w:rsidRDefault="00A64681" w:rsidP="00A64681">
      <w:pPr>
        <w:suppressAutoHyphens w:val="0"/>
        <w:jc w:val="center"/>
        <w:rPr>
          <w:rFonts w:ascii="Calibri" w:hAnsi="Calibri" w:cs="Calibri"/>
          <w:b/>
          <w:bCs/>
          <w:color w:val="000000"/>
          <w:kern w:val="0"/>
          <w:sz w:val="22"/>
          <w:szCs w:val="22"/>
          <w:lang w:eastAsia="el-GR"/>
        </w:rPr>
      </w:pPr>
      <w:r w:rsidRPr="00144081">
        <w:rPr>
          <w:rFonts w:ascii="Calibri" w:hAnsi="Calibri" w:cs="Calibri"/>
          <w:b/>
          <w:bCs/>
          <w:color w:val="auto"/>
          <w:kern w:val="0"/>
          <w:sz w:val="22"/>
          <w:szCs w:val="22"/>
          <w:lang w:eastAsia="el-GR"/>
        </w:rPr>
        <w:t xml:space="preserve">Υπηρεσίες </w:t>
      </w:r>
      <w:r w:rsidR="00B44D21" w:rsidRPr="002277BD">
        <w:rPr>
          <w:rFonts w:ascii="Calibri" w:hAnsi="Calibri" w:cs="Calibri"/>
          <w:b/>
          <w:bCs/>
          <w:color w:val="000000"/>
          <w:kern w:val="0"/>
          <w:sz w:val="22"/>
          <w:szCs w:val="22"/>
          <w:lang w:eastAsia="el-GR"/>
        </w:rPr>
        <w:t>υ</w:t>
      </w:r>
      <w:r w:rsidRPr="002277BD">
        <w:rPr>
          <w:rFonts w:ascii="Calibri" w:hAnsi="Calibri" w:cs="Calibri"/>
          <w:b/>
          <w:bCs/>
          <w:color w:val="000000"/>
          <w:kern w:val="0"/>
          <w:sz w:val="22"/>
          <w:szCs w:val="22"/>
          <w:lang w:eastAsia="el-GR"/>
        </w:rPr>
        <w:t>ποδοχής</w:t>
      </w:r>
      <w:r w:rsidR="00B44D21" w:rsidRPr="002277BD">
        <w:rPr>
          <w:rFonts w:ascii="Calibri" w:hAnsi="Calibri" w:cs="Calibri"/>
          <w:b/>
          <w:bCs/>
          <w:color w:val="000000"/>
          <w:kern w:val="0"/>
          <w:sz w:val="22"/>
          <w:szCs w:val="22"/>
          <w:lang w:eastAsia="el-GR"/>
        </w:rPr>
        <w:t>, φιλοξενίας</w:t>
      </w:r>
      <w:r w:rsidRPr="002277BD">
        <w:rPr>
          <w:rFonts w:ascii="Calibri" w:hAnsi="Calibri" w:cs="Calibri"/>
          <w:b/>
          <w:bCs/>
          <w:color w:val="000000"/>
          <w:kern w:val="0"/>
          <w:sz w:val="22"/>
          <w:szCs w:val="22"/>
          <w:lang w:eastAsia="el-GR"/>
        </w:rPr>
        <w:t xml:space="preserve"> και </w:t>
      </w:r>
      <w:r w:rsidR="00B44D21" w:rsidRPr="002277BD">
        <w:rPr>
          <w:rFonts w:ascii="Calibri" w:hAnsi="Calibri" w:cs="Calibri"/>
          <w:b/>
          <w:bCs/>
          <w:color w:val="000000"/>
          <w:kern w:val="0"/>
          <w:sz w:val="22"/>
          <w:szCs w:val="22"/>
          <w:lang w:eastAsia="el-GR"/>
        </w:rPr>
        <w:t>ξ</w:t>
      </w:r>
      <w:r w:rsidRPr="002277BD">
        <w:rPr>
          <w:rFonts w:ascii="Calibri" w:hAnsi="Calibri" w:cs="Calibri"/>
          <w:b/>
          <w:bCs/>
          <w:color w:val="000000"/>
          <w:kern w:val="0"/>
          <w:sz w:val="22"/>
          <w:szCs w:val="22"/>
          <w:lang w:eastAsia="el-GR"/>
        </w:rPr>
        <w:t xml:space="preserve">ενάγησης Επισκέψιμων </w:t>
      </w:r>
      <w:r w:rsidR="00567839">
        <w:rPr>
          <w:rFonts w:ascii="Calibri" w:hAnsi="Calibri" w:cs="Calibri"/>
          <w:b/>
          <w:bCs/>
          <w:color w:val="000000"/>
          <w:kern w:val="0"/>
          <w:sz w:val="22"/>
          <w:szCs w:val="22"/>
          <w:lang w:eastAsia="el-GR"/>
        </w:rPr>
        <w:t>Ελαιοτριβείων</w:t>
      </w:r>
    </w:p>
    <w:p w14:paraId="23C4A222" w14:textId="77777777" w:rsidR="00A64681" w:rsidRPr="002277BD" w:rsidRDefault="00A64681" w:rsidP="00A64681">
      <w:pPr>
        <w:suppressAutoHyphens w:val="0"/>
        <w:jc w:val="both"/>
        <w:rPr>
          <w:rFonts w:ascii="Calibri" w:hAnsi="Calibri" w:cs="Calibri"/>
          <w:color w:val="000000"/>
          <w:kern w:val="0"/>
          <w:sz w:val="22"/>
          <w:szCs w:val="22"/>
          <w:lang w:eastAsia="el-GR"/>
        </w:rPr>
      </w:pPr>
    </w:p>
    <w:p w14:paraId="498CADC5" w14:textId="37C954B2" w:rsidR="00A64681" w:rsidRPr="002277BD" w:rsidRDefault="00A64681" w:rsidP="00A64681">
      <w:pPr>
        <w:suppressAutoHyphens w:val="0"/>
        <w:jc w:val="both"/>
        <w:rPr>
          <w:rFonts w:ascii="Calibri" w:hAnsi="Calibri" w:cs="Calibri"/>
          <w:color w:val="000000"/>
          <w:kern w:val="0"/>
          <w:sz w:val="22"/>
          <w:szCs w:val="22"/>
          <w:lang w:eastAsia="el-GR"/>
        </w:rPr>
      </w:pPr>
      <w:r w:rsidRPr="002277BD">
        <w:rPr>
          <w:rFonts w:ascii="Calibri" w:hAnsi="Calibri" w:cs="Calibri"/>
          <w:color w:val="000000"/>
          <w:kern w:val="0"/>
          <w:sz w:val="22"/>
          <w:szCs w:val="22"/>
          <w:lang w:eastAsia="el-GR"/>
        </w:rPr>
        <w:t>Ως ελάχιστες απαιτούμενες προδιαγραφές των υπηρεσιών υποδοχής</w:t>
      </w:r>
      <w:r w:rsidR="00B44D21" w:rsidRPr="002277BD">
        <w:rPr>
          <w:rFonts w:ascii="Calibri" w:hAnsi="Calibri" w:cs="Calibri"/>
          <w:color w:val="000000"/>
          <w:kern w:val="0"/>
          <w:sz w:val="22"/>
          <w:szCs w:val="22"/>
          <w:lang w:eastAsia="el-GR"/>
        </w:rPr>
        <w:t>, φιλοξενίας</w:t>
      </w:r>
      <w:r w:rsidRPr="002277BD">
        <w:rPr>
          <w:rFonts w:ascii="Calibri" w:hAnsi="Calibri" w:cs="Calibri"/>
          <w:color w:val="000000"/>
          <w:kern w:val="0"/>
          <w:sz w:val="22"/>
          <w:szCs w:val="22"/>
          <w:lang w:eastAsia="el-GR"/>
        </w:rPr>
        <w:t xml:space="preserve"> και ξενάγησης οι οποίες προσφέρονται στα επισκέψιμα </w:t>
      </w:r>
      <w:r w:rsidR="00567839">
        <w:rPr>
          <w:rFonts w:ascii="Calibri" w:hAnsi="Calibri" w:cs="Calibri"/>
          <w:color w:val="000000"/>
          <w:kern w:val="0"/>
          <w:sz w:val="22"/>
          <w:szCs w:val="22"/>
          <w:lang w:eastAsia="el-GR"/>
        </w:rPr>
        <w:t>ελαι</w:t>
      </w:r>
      <w:r w:rsidR="00837541">
        <w:rPr>
          <w:rFonts w:ascii="Calibri" w:hAnsi="Calibri" w:cs="Calibri"/>
          <w:color w:val="000000"/>
          <w:kern w:val="0"/>
          <w:sz w:val="22"/>
          <w:szCs w:val="22"/>
          <w:lang w:eastAsia="el-GR"/>
        </w:rPr>
        <w:t>ο</w:t>
      </w:r>
      <w:r w:rsidR="00567839">
        <w:rPr>
          <w:rFonts w:ascii="Calibri" w:hAnsi="Calibri" w:cs="Calibri"/>
          <w:color w:val="000000"/>
          <w:kern w:val="0"/>
          <w:sz w:val="22"/>
          <w:szCs w:val="22"/>
          <w:lang w:eastAsia="el-GR"/>
        </w:rPr>
        <w:t>τριβεία</w:t>
      </w:r>
      <w:r w:rsidRPr="002277BD">
        <w:rPr>
          <w:rFonts w:ascii="Calibri" w:hAnsi="Calibri" w:cs="Calibri"/>
          <w:color w:val="000000"/>
          <w:kern w:val="0"/>
          <w:sz w:val="22"/>
          <w:szCs w:val="22"/>
          <w:lang w:eastAsia="el-GR"/>
        </w:rPr>
        <w:t>, ορίζονται οι ακόλουθες:</w:t>
      </w:r>
    </w:p>
    <w:p w14:paraId="34F339FB" w14:textId="4392D4A3" w:rsidR="00A64681" w:rsidRDefault="00A64681" w:rsidP="00A64681">
      <w:pPr>
        <w:suppressAutoHyphens w:val="0"/>
        <w:jc w:val="both"/>
        <w:rPr>
          <w:rFonts w:ascii="Calibri" w:hAnsi="Calibri" w:cs="Calibri"/>
          <w:color w:val="000000"/>
          <w:kern w:val="0"/>
          <w:sz w:val="22"/>
          <w:szCs w:val="22"/>
          <w:lang w:eastAsia="el-GR"/>
        </w:rPr>
      </w:pPr>
      <w:r w:rsidRPr="002277BD">
        <w:rPr>
          <w:rFonts w:ascii="Calibri" w:hAnsi="Calibri" w:cs="Calibri"/>
          <w:color w:val="000000"/>
          <w:kern w:val="0"/>
          <w:sz w:val="22"/>
          <w:szCs w:val="22"/>
          <w:lang w:eastAsia="el-GR"/>
        </w:rPr>
        <w:t xml:space="preserve">α) Μεμονωμένα ή συνδυαστικά, χώρος υποδοχής και αναμονής επισκεπτών, αίθουσα κατάλληλα διαμορφωμένη και εξοπλισμένη για γευστική δοκιμή </w:t>
      </w:r>
      <w:r w:rsidR="006475E3">
        <w:rPr>
          <w:rFonts w:ascii="Calibri" w:hAnsi="Calibri" w:cs="Calibri"/>
          <w:color w:val="000000"/>
          <w:kern w:val="0"/>
          <w:sz w:val="22"/>
          <w:szCs w:val="22"/>
          <w:lang w:eastAsia="el-GR"/>
        </w:rPr>
        <w:t>ελαιολάδου</w:t>
      </w:r>
      <w:r w:rsidR="006475E3" w:rsidRPr="002277BD">
        <w:rPr>
          <w:rFonts w:ascii="Calibri" w:hAnsi="Calibri" w:cs="Calibri"/>
          <w:color w:val="000000"/>
          <w:kern w:val="0"/>
          <w:sz w:val="22"/>
          <w:szCs w:val="22"/>
          <w:lang w:eastAsia="el-GR"/>
        </w:rPr>
        <w:t xml:space="preserve"> </w:t>
      </w:r>
      <w:r w:rsidRPr="002277BD">
        <w:rPr>
          <w:rFonts w:ascii="Calibri" w:hAnsi="Calibri" w:cs="Calibri"/>
          <w:color w:val="000000"/>
          <w:kern w:val="0"/>
          <w:sz w:val="22"/>
          <w:szCs w:val="22"/>
          <w:lang w:eastAsia="el-GR"/>
        </w:rPr>
        <w:t xml:space="preserve">από βαρέλι ή/και φιάλη (γευσιγνωσία), </w:t>
      </w:r>
      <w:r>
        <w:rPr>
          <w:rFonts w:ascii="Calibri" w:hAnsi="Calibri" w:cs="Calibri"/>
          <w:color w:val="000000"/>
          <w:kern w:val="0"/>
          <w:sz w:val="22"/>
          <w:szCs w:val="22"/>
          <w:lang w:eastAsia="el-GR"/>
        </w:rPr>
        <w:t xml:space="preserve">αίθουσα πολλαπλών χρήσεων, χώρος τοποθέτησης, </w:t>
      </w:r>
      <w:r>
        <w:rPr>
          <w:rFonts w:ascii="Calibri" w:hAnsi="Calibri" w:cs="Calibri"/>
          <w:color w:val="000000"/>
          <w:kern w:val="0"/>
          <w:sz w:val="22"/>
          <w:szCs w:val="22"/>
          <w:lang w:eastAsia="el-GR"/>
        </w:rPr>
        <w:lastRenderedPageBreak/>
        <w:t>παρουσίασης και</w:t>
      </w:r>
      <w:r w:rsidR="00CC38EE">
        <w:rPr>
          <w:rFonts w:ascii="Calibri" w:hAnsi="Calibri" w:cs="Calibri"/>
          <w:color w:val="000000"/>
          <w:kern w:val="0"/>
          <w:sz w:val="22"/>
          <w:szCs w:val="22"/>
          <w:lang w:eastAsia="el-GR"/>
        </w:rPr>
        <w:t xml:space="preserve"> -εάν η επιχείρηση επιθυμεί-</w:t>
      </w:r>
      <w:r>
        <w:rPr>
          <w:rFonts w:ascii="Calibri" w:hAnsi="Calibri" w:cs="Calibri"/>
          <w:color w:val="000000"/>
          <w:kern w:val="0"/>
          <w:sz w:val="22"/>
          <w:szCs w:val="22"/>
          <w:lang w:eastAsia="el-GR"/>
        </w:rPr>
        <w:t xml:space="preserve"> πώλησης προϊόντων, υπαίθριος χώρος εκδηλώσεων.</w:t>
      </w:r>
    </w:p>
    <w:p w14:paraId="72041CBC" w14:textId="77777777" w:rsidR="00CC38EE" w:rsidRDefault="00243E14" w:rsidP="00A64681">
      <w:pPr>
        <w:suppressAutoHyphens w:val="0"/>
        <w:jc w:val="both"/>
        <w:rPr>
          <w:rFonts w:ascii="Calibri" w:hAnsi="Calibri" w:cs="Calibri"/>
          <w:color w:val="000000"/>
          <w:kern w:val="0"/>
          <w:sz w:val="22"/>
          <w:szCs w:val="22"/>
          <w:lang w:eastAsia="el-GR"/>
        </w:rPr>
      </w:pPr>
      <w:r>
        <w:rPr>
          <w:rFonts w:ascii="Calibri" w:hAnsi="Calibri" w:cs="Calibri"/>
          <w:color w:val="000000"/>
          <w:sz w:val="22"/>
          <w:szCs w:val="22"/>
        </w:rPr>
        <w:t>β) Ανάρτηση σε εμφανές σημείο κ</w:t>
      </w:r>
      <w:r w:rsidR="00CC38EE">
        <w:rPr>
          <w:rFonts w:ascii="Calibri" w:hAnsi="Calibri" w:cs="Calibri"/>
          <w:color w:val="000000"/>
          <w:sz w:val="22"/>
          <w:szCs w:val="22"/>
        </w:rPr>
        <w:t>άτοψη</w:t>
      </w:r>
      <w:r>
        <w:rPr>
          <w:rFonts w:ascii="Calibri" w:hAnsi="Calibri" w:cs="Calibri"/>
          <w:color w:val="000000"/>
          <w:sz w:val="22"/>
          <w:szCs w:val="22"/>
        </w:rPr>
        <w:t>ς</w:t>
      </w:r>
      <w:r w:rsidR="00CC38EE">
        <w:rPr>
          <w:rFonts w:ascii="Calibri" w:hAnsi="Calibri" w:cs="Calibri"/>
          <w:color w:val="000000"/>
          <w:sz w:val="22"/>
          <w:szCs w:val="22"/>
        </w:rPr>
        <w:t xml:space="preserve"> του </w:t>
      </w:r>
      <w:r w:rsidR="002675C8">
        <w:rPr>
          <w:rFonts w:ascii="Calibri" w:hAnsi="Calibri" w:cs="Calibri"/>
          <w:color w:val="000000"/>
          <w:sz w:val="22"/>
          <w:szCs w:val="22"/>
        </w:rPr>
        <w:t>ελαιοτριβείου</w:t>
      </w:r>
      <w:r w:rsidR="00CC38EE">
        <w:rPr>
          <w:rFonts w:ascii="Calibri" w:hAnsi="Calibri" w:cs="Calibri"/>
          <w:color w:val="000000"/>
          <w:sz w:val="22"/>
          <w:szCs w:val="22"/>
        </w:rPr>
        <w:t xml:space="preserve"> με καταγεγραμμένους, αποτυπωμένους και σημασμένους τους χώρους, οι οποίοι είναι προσβάσιμοι στους επισκέπτες. </w:t>
      </w:r>
      <w:r w:rsidR="00A50434">
        <w:rPr>
          <w:rFonts w:ascii="Calibri" w:hAnsi="Calibri" w:cs="Calibri"/>
          <w:color w:val="000000"/>
          <w:sz w:val="22"/>
          <w:szCs w:val="22"/>
        </w:rPr>
        <w:t>Σήμανση για τον μέγιστο αριθμό επισκεπτών που μπορούν να ξεναγούνται ταυτόχρονα σε κάθε ένα από τους ως άνω επισκέψιμους χώρους.</w:t>
      </w:r>
    </w:p>
    <w:p w14:paraId="22CF4E3C" w14:textId="77777777" w:rsidR="00A64681" w:rsidRPr="00144081" w:rsidRDefault="00243E14" w:rsidP="00A64681">
      <w:pPr>
        <w:suppressAutoHyphens w:val="0"/>
        <w:jc w:val="both"/>
        <w:rPr>
          <w:rFonts w:ascii="Calibri" w:hAnsi="Calibri" w:cs="Calibri"/>
          <w:color w:val="auto"/>
          <w:kern w:val="0"/>
          <w:sz w:val="22"/>
          <w:szCs w:val="22"/>
          <w:lang w:eastAsia="el-GR"/>
        </w:rPr>
      </w:pPr>
      <w:r>
        <w:rPr>
          <w:rFonts w:ascii="Calibri" w:hAnsi="Calibri" w:cs="Calibri"/>
          <w:color w:val="000000"/>
          <w:kern w:val="0"/>
          <w:sz w:val="22"/>
          <w:szCs w:val="22"/>
          <w:lang w:eastAsia="el-GR"/>
        </w:rPr>
        <w:t>γ</w:t>
      </w:r>
      <w:r w:rsidR="00A64681" w:rsidRPr="002277BD">
        <w:rPr>
          <w:rFonts w:ascii="Calibri" w:hAnsi="Calibri" w:cs="Calibri"/>
          <w:color w:val="000000"/>
          <w:kern w:val="0"/>
          <w:sz w:val="22"/>
          <w:szCs w:val="22"/>
          <w:lang w:eastAsia="el-GR"/>
        </w:rPr>
        <w:t>) Ορισμός υπευθύνου για την υποδοχή</w:t>
      </w:r>
      <w:r w:rsidR="00B44D21" w:rsidRPr="002277BD">
        <w:rPr>
          <w:rFonts w:ascii="Calibri" w:hAnsi="Calibri" w:cs="Calibri"/>
          <w:color w:val="000000"/>
          <w:kern w:val="0"/>
          <w:sz w:val="22"/>
          <w:szCs w:val="22"/>
          <w:lang w:eastAsia="el-GR"/>
        </w:rPr>
        <w:t>, φιλοξενία</w:t>
      </w:r>
      <w:r w:rsidR="00A64681" w:rsidRPr="002277BD">
        <w:rPr>
          <w:rFonts w:ascii="Calibri" w:hAnsi="Calibri" w:cs="Calibri"/>
          <w:color w:val="000000"/>
          <w:kern w:val="0"/>
          <w:sz w:val="22"/>
          <w:szCs w:val="22"/>
          <w:lang w:eastAsia="el-GR"/>
        </w:rPr>
        <w:t xml:space="preserve"> και ξενάγηση</w:t>
      </w:r>
      <w:r w:rsidR="00A64681" w:rsidRPr="00144081">
        <w:rPr>
          <w:rFonts w:ascii="Calibri" w:hAnsi="Calibri" w:cs="Calibri"/>
          <w:color w:val="auto"/>
          <w:kern w:val="0"/>
          <w:sz w:val="22"/>
          <w:szCs w:val="22"/>
          <w:lang w:eastAsia="el-GR"/>
        </w:rPr>
        <w:t xml:space="preserve"> των επισκεπτών.</w:t>
      </w:r>
    </w:p>
    <w:p w14:paraId="05F92A0B" w14:textId="6E9DC0F0" w:rsidR="00A64681" w:rsidRPr="00144081" w:rsidRDefault="00243E14" w:rsidP="00A64681">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δ</w:t>
      </w:r>
      <w:r w:rsidR="00A64681" w:rsidRPr="00144081">
        <w:rPr>
          <w:rFonts w:ascii="Calibri" w:hAnsi="Calibri" w:cs="Calibri"/>
          <w:color w:val="auto"/>
          <w:kern w:val="0"/>
          <w:sz w:val="22"/>
          <w:szCs w:val="22"/>
          <w:lang w:eastAsia="el-GR"/>
        </w:rPr>
        <w:t xml:space="preserve">) Πινακίδα στην είσοδο του </w:t>
      </w:r>
      <w:r w:rsidR="00C42B7A">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με χρηστικές πληροφορίες που αφορούν κατ’ ελάχιστο τις ώρες λειτουργίας και ημέρες επίσκεψης του </w:t>
      </w:r>
      <w:r w:rsidR="00C42B7A">
        <w:rPr>
          <w:rFonts w:ascii="Calibri" w:hAnsi="Calibri" w:cs="Calibri"/>
          <w:color w:val="auto"/>
          <w:kern w:val="0"/>
          <w:sz w:val="22"/>
          <w:szCs w:val="22"/>
          <w:lang w:eastAsia="el-GR"/>
        </w:rPr>
        <w:t xml:space="preserve">ελαιοτριβείου </w:t>
      </w:r>
      <w:r w:rsidR="00A64681" w:rsidRPr="00144081">
        <w:rPr>
          <w:rFonts w:ascii="Calibri" w:hAnsi="Calibri" w:cs="Calibri"/>
          <w:color w:val="auto"/>
          <w:kern w:val="0"/>
          <w:sz w:val="22"/>
          <w:szCs w:val="22"/>
          <w:lang w:eastAsia="el-GR"/>
        </w:rPr>
        <w:t>και τηλέφωνα επικοινωνίας.</w:t>
      </w:r>
    </w:p>
    <w:p w14:paraId="42CE9E18" w14:textId="72F43B8A" w:rsidR="00A64681" w:rsidRDefault="00243E14" w:rsidP="00A64681">
      <w:pPr>
        <w:suppressAutoHyphens w:val="0"/>
        <w:jc w:val="both"/>
        <w:rPr>
          <w:rFonts w:ascii="Calibri" w:hAnsi="Calibri" w:cs="Calibri"/>
          <w:color w:val="000000"/>
          <w:kern w:val="0"/>
          <w:sz w:val="22"/>
          <w:szCs w:val="22"/>
          <w:lang w:eastAsia="el-GR"/>
        </w:rPr>
      </w:pPr>
      <w:r>
        <w:rPr>
          <w:rFonts w:ascii="Calibri" w:hAnsi="Calibri" w:cs="Calibri"/>
          <w:color w:val="auto"/>
          <w:kern w:val="0"/>
          <w:sz w:val="22"/>
          <w:szCs w:val="22"/>
          <w:lang w:eastAsia="el-GR"/>
        </w:rPr>
        <w:t>ε</w:t>
      </w:r>
      <w:r w:rsidR="00A64681" w:rsidRPr="00144081">
        <w:rPr>
          <w:rFonts w:ascii="Calibri" w:hAnsi="Calibri" w:cs="Calibri"/>
          <w:color w:val="auto"/>
          <w:kern w:val="0"/>
          <w:sz w:val="22"/>
          <w:szCs w:val="22"/>
          <w:lang w:eastAsia="el-GR"/>
        </w:rPr>
        <w:t xml:space="preserve">) Ανάρτηση σε εμφανές </w:t>
      </w:r>
      <w:r w:rsidR="00A64681">
        <w:rPr>
          <w:rFonts w:ascii="Calibri" w:hAnsi="Calibri" w:cs="Calibri"/>
          <w:color w:val="000000"/>
          <w:kern w:val="0"/>
          <w:sz w:val="22"/>
          <w:szCs w:val="22"/>
          <w:lang w:eastAsia="el-GR"/>
        </w:rPr>
        <w:t xml:space="preserve">σημείο του χώρου υποδοχής τιμοκαταλόγου </w:t>
      </w:r>
      <w:r w:rsidR="002C402D">
        <w:rPr>
          <w:rFonts w:ascii="Calibri" w:hAnsi="Calibri" w:cs="Calibri"/>
          <w:color w:val="000000"/>
          <w:kern w:val="0"/>
          <w:sz w:val="22"/>
          <w:szCs w:val="22"/>
          <w:lang w:eastAsia="el-GR"/>
        </w:rPr>
        <w:t xml:space="preserve">ελαιολάδου </w:t>
      </w:r>
      <w:r w:rsidR="003973B8">
        <w:rPr>
          <w:rFonts w:ascii="Calibri" w:hAnsi="Calibri" w:cs="Calibri"/>
          <w:color w:val="000000"/>
          <w:kern w:val="0"/>
          <w:sz w:val="22"/>
          <w:szCs w:val="22"/>
          <w:lang w:eastAsia="el-GR"/>
        </w:rPr>
        <w:t>(</w:t>
      </w:r>
      <w:r w:rsidR="00A50FA0">
        <w:rPr>
          <w:rFonts w:ascii="Calibri" w:hAnsi="Calibri" w:cs="Calibri"/>
          <w:color w:val="000000"/>
          <w:kern w:val="0"/>
          <w:sz w:val="22"/>
          <w:szCs w:val="22"/>
          <w:lang w:eastAsia="el-GR"/>
        </w:rPr>
        <w:t>εάν πωλούν λιανικώς</w:t>
      </w:r>
      <w:r w:rsidR="003973B8">
        <w:rPr>
          <w:rFonts w:ascii="Calibri" w:hAnsi="Calibri" w:cs="Calibri"/>
          <w:color w:val="000000"/>
          <w:kern w:val="0"/>
          <w:sz w:val="22"/>
          <w:szCs w:val="22"/>
          <w:lang w:eastAsia="el-GR"/>
        </w:rPr>
        <w:t xml:space="preserve">) </w:t>
      </w:r>
      <w:r w:rsidR="00A64681">
        <w:rPr>
          <w:rFonts w:ascii="Calibri" w:hAnsi="Calibri" w:cs="Calibri"/>
          <w:color w:val="000000"/>
          <w:kern w:val="0"/>
          <w:sz w:val="22"/>
          <w:szCs w:val="22"/>
          <w:lang w:eastAsia="el-GR"/>
        </w:rPr>
        <w:t xml:space="preserve">και κόστους της γευστικής δοκιμής </w:t>
      </w:r>
      <w:r w:rsidR="00A50FA0">
        <w:rPr>
          <w:rFonts w:ascii="Calibri" w:hAnsi="Calibri" w:cs="Calibri"/>
          <w:color w:val="000000"/>
          <w:kern w:val="0"/>
          <w:sz w:val="22"/>
          <w:szCs w:val="22"/>
          <w:lang w:eastAsia="el-GR"/>
        </w:rPr>
        <w:t xml:space="preserve">(εάν χρεώνεται) </w:t>
      </w:r>
      <w:r w:rsidR="00A64681">
        <w:rPr>
          <w:rFonts w:ascii="Calibri" w:hAnsi="Calibri" w:cs="Calibri"/>
          <w:color w:val="000000"/>
          <w:kern w:val="0"/>
          <w:sz w:val="22"/>
          <w:szCs w:val="22"/>
          <w:lang w:eastAsia="el-GR"/>
        </w:rPr>
        <w:t>καθώς και τιμοκαταλόγου λοιπών παρεχόμενων υπηρεσιών.</w:t>
      </w:r>
    </w:p>
    <w:p w14:paraId="0B93DE1B" w14:textId="77777777" w:rsidR="00A64681" w:rsidRPr="002277BD" w:rsidRDefault="00510F25" w:rsidP="00A64681">
      <w:pPr>
        <w:suppressAutoHyphens w:val="0"/>
        <w:jc w:val="both"/>
        <w:rPr>
          <w:rFonts w:ascii="Calibri" w:hAnsi="Calibri" w:cs="Calibri"/>
          <w:color w:val="000000"/>
          <w:kern w:val="0"/>
          <w:sz w:val="22"/>
          <w:szCs w:val="22"/>
          <w:lang w:eastAsia="el-GR"/>
        </w:rPr>
      </w:pPr>
      <w:r>
        <w:rPr>
          <w:rFonts w:ascii="Calibri" w:hAnsi="Calibri" w:cs="Calibri"/>
          <w:color w:val="auto"/>
          <w:kern w:val="0"/>
          <w:sz w:val="22"/>
          <w:szCs w:val="22"/>
          <w:lang w:eastAsia="el-GR"/>
        </w:rPr>
        <w:t>στ</w:t>
      </w:r>
      <w:r w:rsidR="00A64681" w:rsidRPr="00144081">
        <w:rPr>
          <w:rFonts w:ascii="Calibri" w:hAnsi="Calibri" w:cs="Calibri"/>
          <w:color w:val="auto"/>
          <w:kern w:val="0"/>
          <w:sz w:val="22"/>
          <w:szCs w:val="22"/>
          <w:lang w:eastAsia="el-GR"/>
        </w:rPr>
        <w:t xml:space="preserve">) Τοποθέτηση του «Σήματος Επισκέψιμου </w:t>
      </w:r>
      <w:r w:rsidR="00C42B7A">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στην είσοδο της εγκατάστασης και ανάρτησή του στην </w:t>
      </w:r>
      <w:r w:rsidR="00A64681" w:rsidRPr="002277BD">
        <w:rPr>
          <w:rFonts w:ascii="Calibri" w:hAnsi="Calibri" w:cs="Calibri"/>
          <w:color w:val="000000"/>
          <w:kern w:val="0"/>
          <w:sz w:val="22"/>
          <w:szCs w:val="22"/>
          <w:lang w:eastAsia="el-GR"/>
        </w:rPr>
        <w:t>ιστοσελίδα της επιχείρησης</w:t>
      </w:r>
    </w:p>
    <w:p w14:paraId="42BC6E0D" w14:textId="77777777" w:rsidR="00A64681" w:rsidRPr="002277BD" w:rsidRDefault="00510F25" w:rsidP="00A64681">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ζ</w:t>
      </w:r>
      <w:r w:rsidR="00A64681" w:rsidRPr="002277BD">
        <w:rPr>
          <w:rFonts w:ascii="Calibri" w:hAnsi="Calibri" w:cs="Calibri"/>
          <w:color w:val="000000"/>
          <w:kern w:val="0"/>
          <w:sz w:val="22"/>
          <w:szCs w:val="22"/>
          <w:lang w:eastAsia="el-GR"/>
        </w:rPr>
        <w:t>) Χώροι υγιεινής για άνδρες, γυναίκες και ΑμεΑ και προαιρετικά χώροι υγιεινής «οικογενειακού τύπου» (για τη φροντίδα βρεφών και μικρών παιδιών)</w:t>
      </w:r>
    </w:p>
    <w:p w14:paraId="51D6C40F" w14:textId="77777777" w:rsidR="00A64681" w:rsidRPr="002277BD" w:rsidRDefault="00C42B7A" w:rsidP="00A64681">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η</w:t>
      </w:r>
      <w:r w:rsidR="00A64681" w:rsidRPr="002277BD">
        <w:rPr>
          <w:rFonts w:ascii="Calibri" w:hAnsi="Calibri" w:cs="Calibri"/>
          <w:color w:val="000000"/>
          <w:kern w:val="0"/>
          <w:sz w:val="22"/>
          <w:szCs w:val="22"/>
          <w:lang w:eastAsia="el-GR"/>
        </w:rPr>
        <w:t>) Ασφάλεια των χώρων. Υποχρεωτικός φωτισμός ασφαλείας και σήμανση ασφαλείας</w:t>
      </w:r>
      <w:r w:rsidR="00A64681" w:rsidRPr="002277BD">
        <w:rPr>
          <w:rFonts w:ascii="Calibri" w:hAnsi="Calibri" w:cs="Calibri"/>
          <w:color w:val="000000"/>
          <w:kern w:val="0"/>
          <w:sz w:val="22"/>
          <w:szCs w:val="22"/>
          <w:shd w:val="clear" w:color="auto" w:fill="FFFFFF"/>
          <w:lang w:eastAsia="el-GR"/>
        </w:rPr>
        <w:t xml:space="preserve"> </w:t>
      </w:r>
      <w:r w:rsidR="00A64681" w:rsidRPr="002277BD">
        <w:rPr>
          <w:rFonts w:ascii="Calibri" w:hAnsi="Calibri" w:cs="Calibri"/>
          <w:color w:val="000000"/>
          <w:kern w:val="0"/>
          <w:sz w:val="22"/>
          <w:szCs w:val="22"/>
          <w:lang w:eastAsia="el-GR"/>
        </w:rPr>
        <w:t>των οδεύσεων διαφυγής, των εξόδων κινδύνου των εσωτερικών χώρων και των χώρων ανοικτής περιοχής της εγκατάστασης.</w:t>
      </w:r>
      <w:r w:rsidR="005572BD" w:rsidRPr="005572BD">
        <w:t xml:space="preserve"> </w:t>
      </w:r>
      <w:r w:rsidR="005572BD" w:rsidRPr="005572BD">
        <w:rPr>
          <w:rFonts w:ascii="Calibri" w:hAnsi="Calibri" w:cs="Calibri"/>
          <w:color w:val="000000"/>
          <w:kern w:val="0"/>
          <w:sz w:val="22"/>
          <w:szCs w:val="22"/>
          <w:lang w:eastAsia="el-GR"/>
        </w:rPr>
        <w:t>Δημιουργία χάρτη διαφυγής ατόμων με αναπηρίες και εμποδιζόμενων ατόμων/ατόμων με μειωμένη κινητικότητα για την αίθουσα - χώρους απρόσκοπτης πρόσβασης του παρ. 1 του άρθρου 3 της παρούσας απόφασης.</w:t>
      </w:r>
    </w:p>
    <w:p w14:paraId="372C5D66" w14:textId="77777777" w:rsidR="00A64681" w:rsidRDefault="00C42B7A" w:rsidP="007C44F2">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θ</w:t>
      </w:r>
      <w:r w:rsidR="00A64681" w:rsidRPr="002277BD">
        <w:rPr>
          <w:rFonts w:ascii="Calibri" w:hAnsi="Calibri" w:cs="Calibri"/>
          <w:color w:val="000000"/>
          <w:kern w:val="0"/>
          <w:sz w:val="22"/>
          <w:szCs w:val="22"/>
          <w:lang w:eastAsia="el-GR"/>
        </w:rPr>
        <w:t xml:space="preserve">) Επαρκής και συχνός </w:t>
      </w:r>
      <w:r w:rsidR="00296B85" w:rsidRPr="002277BD">
        <w:rPr>
          <w:rFonts w:ascii="Calibri" w:hAnsi="Calibri" w:cs="Calibri"/>
          <w:color w:val="000000"/>
          <w:kern w:val="0"/>
          <w:sz w:val="22"/>
          <w:szCs w:val="22"/>
          <w:lang w:eastAsia="el-GR"/>
        </w:rPr>
        <w:t xml:space="preserve">φυσικός </w:t>
      </w:r>
      <w:r w:rsidR="00A64681" w:rsidRPr="002277BD">
        <w:rPr>
          <w:rFonts w:ascii="Calibri" w:hAnsi="Calibri" w:cs="Calibri"/>
          <w:color w:val="000000"/>
          <w:kern w:val="0"/>
          <w:sz w:val="22"/>
          <w:szCs w:val="22"/>
          <w:lang w:eastAsia="el-GR"/>
        </w:rPr>
        <w:t>αερισμός ή τεχνητός</w:t>
      </w:r>
      <w:r w:rsidR="00296B85" w:rsidRPr="002277BD">
        <w:rPr>
          <w:rFonts w:ascii="Calibri" w:hAnsi="Calibri" w:cs="Calibri"/>
          <w:color w:val="000000"/>
          <w:kern w:val="0"/>
          <w:sz w:val="22"/>
          <w:szCs w:val="22"/>
          <w:lang w:eastAsia="el-GR"/>
        </w:rPr>
        <w:t xml:space="preserve"> εξαερισμός</w:t>
      </w:r>
      <w:r w:rsidR="00A64681" w:rsidRPr="002277BD">
        <w:rPr>
          <w:rFonts w:ascii="Calibri" w:hAnsi="Calibri" w:cs="Calibri"/>
          <w:color w:val="000000"/>
          <w:kern w:val="0"/>
          <w:sz w:val="22"/>
          <w:szCs w:val="22"/>
          <w:lang w:eastAsia="el-GR"/>
        </w:rPr>
        <w:t xml:space="preserve"> των χώρων παραγωγής και των χώρων </w:t>
      </w:r>
      <w:r w:rsidR="00A64681">
        <w:rPr>
          <w:rFonts w:ascii="Calibri" w:hAnsi="Calibri" w:cs="Calibri"/>
          <w:color w:val="000000"/>
          <w:kern w:val="0"/>
          <w:sz w:val="22"/>
          <w:szCs w:val="22"/>
          <w:lang w:eastAsia="el-GR"/>
        </w:rPr>
        <w:t>τελικών προϊόντων καθώς και των χώρων αποθήκευσης πρώτων υλών, εφ</w:t>
      </w:r>
      <w:r w:rsidR="00296B85">
        <w:rPr>
          <w:rFonts w:ascii="Calibri" w:hAnsi="Calibri" w:cs="Calibri"/>
          <w:color w:val="000000"/>
          <w:kern w:val="0"/>
          <w:sz w:val="22"/>
          <w:szCs w:val="22"/>
          <w:lang w:eastAsia="el-GR"/>
        </w:rPr>
        <w:t xml:space="preserve">’ </w:t>
      </w:r>
      <w:r w:rsidR="00A64681">
        <w:rPr>
          <w:rFonts w:ascii="Calibri" w:hAnsi="Calibri" w:cs="Calibri"/>
          <w:color w:val="000000"/>
          <w:kern w:val="0"/>
          <w:sz w:val="22"/>
          <w:szCs w:val="22"/>
          <w:lang w:eastAsia="el-GR"/>
        </w:rPr>
        <w:t>όσον οι τελευταίοι είναι επισκέψιμοι.</w:t>
      </w:r>
    </w:p>
    <w:p w14:paraId="3C07E5C0" w14:textId="77777777" w:rsidR="00A64681" w:rsidRPr="002277BD" w:rsidRDefault="00482483" w:rsidP="007C44F2">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ι</w:t>
      </w:r>
      <w:r w:rsidR="00A64681">
        <w:rPr>
          <w:rFonts w:ascii="Calibri" w:hAnsi="Calibri" w:cs="Calibri"/>
          <w:color w:val="000000"/>
          <w:kern w:val="0"/>
          <w:sz w:val="22"/>
          <w:szCs w:val="22"/>
          <w:lang w:eastAsia="el-GR"/>
        </w:rPr>
        <w:t xml:space="preserve">) Πυρασφάλεια. </w:t>
      </w:r>
      <w:r w:rsidR="00DE5948">
        <w:rPr>
          <w:rFonts w:ascii="Calibri" w:hAnsi="Calibri" w:cs="Calibri"/>
          <w:color w:val="000000"/>
          <w:kern w:val="0"/>
          <w:sz w:val="22"/>
          <w:szCs w:val="22"/>
          <w:lang w:eastAsia="el-GR"/>
        </w:rPr>
        <w:t>Σε ό,τι αφορά τα</w:t>
      </w:r>
      <w:r w:rsidR="00DE5948">
        <w:rPr>
          <w:rFonts w:ascii="Calibri" w:hAnsi="Calibri" w:cs="Calibri"/>
          <w:color w:val="000000"/>
          <w:sz w:val="22"/>
          <w:szCs w:val="22"/>
        </w:rPr>
        <w:t xml:space="preserve"> προληπτικά μέτρα πυροπροστασίας και τα μέτρ</w:t>
      </w:r>
      <w:r w:rsidR="008D1E8B">
        <w:rPr>
          <w:rFonts w:ascii="Calibri" w:hAnsi="Calibri" w:cs="Calibri"/>
          <w:color w:val="000000"/>
          <w:sz w:val="22"/>
          <w:szCs w:val="22"/>
        </w:rPr>
        <w:t>α</w:t>
      </w:r>
      <w:r w:rsidR="00DE5948">
        <w:rPr>
          <w:rFonts w:ascii="Calibri" w:hAnsi="Calibri" w:cs="Calibri"/>
          <w:color w:val="000000"/>
          <w:sz w:val="22"/>
          <w:szCs w:val="22"/>
        </w:rPr>
        <w:t xml:space="preserve"> ενεργητικής πυροπροστασίας </w:t>
      </w:r>
      <w:r w:rsidR="008D1E8B">
        <w:rPr>
          <w:rFonts w:ascii="Calibri" w:hAnsi="Calibri" w:cs="Calibri"/>
          <w:color w:val="000000"/>
          <w:sz w:val="22"/>
          <w:szCs w:val="22"/>
        </w:rPr>
        <w:t>τ</w:t>
      </w:r>
      <w:r w:rsidR="00C42B7A">
        <w:rPr>
          <w:rFonts w:ascii="Calibri" w:hAnsi="Calibri" w:cs="Calibri"/>
          <w:color w:val="000000"/>
          <w:sz w:val="22"/>
          <w:szCs w:val="22"/>
        </w:rPr>
        <w:t>ου ελαιοτριβείου</w:t>
      </w:r>
      <w:r w:rsidR="006613FB">
        <w:rPr>
          <w:rFonts w:ascii="Calibri" w:hAnsi="Calibri" w:cs="Calibri"/>
          <w:color w:val="000000"/>
          <w:sz w:val="22"/>
          <w:szCs w:val="22"/>
        </w:rPr>
        <w:t>, η επιχείρηση</w:t>
      </w:r>
      <w:r w:rsidR="008D1E8B">
        <w:rPr>
          <w:rFonts w:ascii="Calibri" w:hAnsi="Calibri" w:cs="Calibri"/>
          <w:color w:val="000000"/>
          <w:sz w:val="22"/>
          <w:szCs w:val="22"/>
        </w:rPr>
        <w:t xml:space="preserve"> καλύπτεται από τις σχετικές άδειες/εγκρίσεις που αποτέλεσαν προϋπόθεση αδειοδότησης της ίδρυσης και λειτουργίας</w:t>
      </w:r>
      <w:r w:rsidR="008D1E8B" w:rsidRPr="00E303AD">
        <w:rPr>
          <w:color w:val="4472C4"/>
        </w:rPr>
        <w:t xml:space="preserve"> </w:t>
      </w:r>
    </w:p>
    <w:p w14:paraId="1605CC79" w14:textId="34FF9C91" w:rsidR="00A64681" w:rsidRPr="002277BD" w:rsidRDefault="00482483" w:rsidP="007C44F2">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 xml:space="preserve"> ι</w:t>
      </w:r>
      <w:r w:rsidR="00C42B7A">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 xml:space="preserve">) Γνωστοποίηση με ειδική σήμανση </w:t>
      </w:r>
      <w:r w:rsidR="005572BD" w:rsidRPr="005572BD">
        <w:rPr>
          <w:rFonts w:ascii="Calibri" w:hAnsi="Calibri" w:cs="Calibri"/>
          <w:color w:val="000000"/>
          <w:kern w:val="0"/>
          <w:sz w:val="22"/>
          <w:szCs w:val="22"/>
          <w:lang w:eastAsia="el-GR"/>
        </w:rPr>
        <w:t xml:space="preserve">και με γραφή braille, </w:t>
      </w:r>
      <w:r w:rsidR="00A64681" w:rsidRPr="002277BD">
        <w:rPr>
          <w:rFonts w:ascii="Calibri" w:hAnsi="Calibri" w:cs="Calibri"/>
          <w:color w:val="000000"/>
          <w:kern w:val="0"/>
          <w:sz w:val="22"/>
          <w:szCs w:val="22"/>
          <w:lang w:eastAsia="el-GR"/>
        </w:rPr>
        <w:t xml:space="preserve">στο χώρο του επισκέψιμου </w:t>
      </w:r>
      <w:r w:rsidR="00C42B7A">
        <w:rPr>
          <w:rFonts w:ascii="Calibri" w:hAnsi="Calibri" w:cs="Calibri"/>
          <w:color w:val="000000"/>
          <w:kern w:val="0"/>
          <w:sz w:val="22"/>
          <w:szCs w:val="22"/>
          <w:lang w:eastAsia="el-GR"/>
        </w:rPr>
        <w:t>ελαιοτριβείου</w:t>
      </w:r>
      <w:r w:rsidR="00A64681" w:rsidRPr="002277BD">
        <w:rPr>
          <w:rFonts w:ascii="Calibri" w:hAnsi="Calibri" w:cs="Calibri"/>
          <w:color w:val="000000"/>
          <w:kern w:val="0"/>
          <w:sz w:val="22"/>
          <w:szCs w:val="22"/>
          <w:lang w:eastAsia="el-GR"/>
        </w:rPr>
        <w:t xml:space="preserve"> καθώς και με διαδικτυακή, τηλεφωνική ή έντυπη ενημέρωση, για την δυνατότητα επίσκεψης και φιλοξενίας ατόμων με αναπηρία (ΑμεΑ).</w:t>
      </w:r>
    </w:p>
    <w:p w14:paraId="7781E9A3" w14:textId="77777777" w:rsidR="00A64681" w:rsidRPr="002277BD" w:rsidRDefault="00482483" w:rsidP="007C44F2">
      <w:pPr>
        <w:widowControl w:val="0"/>
        <w:pBdr>
          <w:top w:val="nil"/>
          <w:left w:val="nil"/>
          <w:bottom w:val="nil"/>
          <w:right w:val="nil"/>
          <w:between w:val="nil"/>
        </w:pBdr>
        <w:spacing w:before="8" w:line="243" w:lineRule="auto"/>
        <w:ind w:right="344"/>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ι</w:t>
      </w:r>
      <w:r w:rsidR="00C42B7A">
        <w:rPr>
          <w:rFonts w:ascii="Calibri" w:hAnsi="Calibri" w:cs="Calibri"/>
          <w:color w:val="000000"/>
          <w:kern w:val="0"/>
          <w:sz w:val="22"/>
          <w:szCs w:val="22"/>
          <w:lang w:eastAsia="el-GR"/>
        </w:rPr>
        <w:t>β</w:t>
      </w:r>
      <w:r w:rsidR="00A64681" w:rsidRPr="002277BD">
        <w:rPr>
          <w:rFonts w:ascii="Calibri" w:hAnsi="Calibri" w:cs="Calibri"/>
          <w:color w:val="000000"/>
          <w:kern w:val="0"/>
          <w:sz w:val="22"/>
          <w:szCs w:val="22"/>
          <w:lang w:eastAsia="el-GR"/>
        </w:rPr>
        <w:t xml:space="preserve">) Υποχρεωτική ανάρτηση όλων των παραπάνω στοιχείων επισκεψιμότητας στην επίσημη ιστοσελίδα </w:t>
      </w:r>
      <w:r w:rsidR="006F4347">
        <w:rPr>
          <w:rFonts w:ascii="Calibri" w:hAnsi="Calibri" w:cs="Calibri"/>
          <w:color w:val="000000"/>
          <w:kern w:val="0"/>
          <w:sz w:val="22"/>
          <w:szCs w:val="22"/>
          <w:lang w:eastAsia="el-GR"/>
        </w:rPr>
        <w:t>στις</w:t>
      </w:r>
      <w:r w:rsidR="00A64681" w:rsidRPr="002277BD">
        <w:rPr>
          <w:rFonts w:ascii="Calibri" w:hAnsi="Calibri" w:cs="Calibri"/>
          <w:color w:val="000000"/>
          <w:kern w:val="0"/>
          <w:sz w:val="22"/>
          <w:szCs w:val="22"/>
          <w:lang w:eastAsia="el-GR"/>
        </w:rPr>
        <w:t xml:space="preserve"> επιχείρησης του </w:t>
      </w:r>
      <w:r w:rsidR="00C42B7A">
        <w:rPr>
          <w:rFonts w:ascii="Calibri" w:hAnsi="Calibri" w:cs="Calibri"/>
          <w:color w:val="000000"/>
          <w:kern w:val="0"/>
          <w:sz w:val="22"/>
          <w:szCs w:val="22"/>
          <w:lang w:eastAsia="el-GR"/>
        </w:rPr>
        <w:t>ελαιοτριβείου</w:t>
      </w:r>
      <w:r w:rsidR="00005A97">
        <w:rPr>
          <w:rFonts w:ascii="Calibri" w:hAnsi="Calibri" w:cs="Calibri"/>
          <w:color w:val="000000"/>
          <w:kern w:val="0"/>
          <w:sz w:val="22"/>
          <w:szCs w:val="22"/>
          <w:lang w:eastAsia="el-GR"/>
        </w:rPr>
        <w:t xml:space="preserve"> με εφαρμογή </w:t>
      </w:r>
      <w:r w:rsidR="00005A97">
        <w:rPr>
          <w:rFonts w:ascii="Calibri" w:hAnsi="Calibri" w:cs="Calibri"/>
          <w:color w:val="000000"/>
          <w:kern w:val="0"/>
          <w:sz w:val="22"/>
          <w:szCs w:val="22"/>
          <w:lang w:val="en-US" w:eastAsia="el-GR"/>
        </w:rPr>
        <w:t>screen</w:t>
      </w:r>
      <w:r w:rsidR="00005A97">
        <w:rPr>
          <w:rFonts w:ascii="Calibri" w:hAnsi="Calibri" w:cs="Calibri"/>
          <w:color w:val="000000"/>
          <w:kern w:val="0"/>
          <w:sz w:val="22"/>
          <w:szCs w:val="22"/>
          <w:lang w:eastAsia="el-GR"/>
        </w:rPr>
        <w:t xml:space="preserve"> </w:t>
      </w:r>
      <w:r w:rsidR="00005A97">
        <w:rPr>
          <w:rFonts w:ascii="Calibri" w:eastAsia="Calibri" w:hAnsi="Calibri" w:cs="Calibri"/>
          <w:sz w:val="22"/>
          <w:szCs w:val="22"/>
          <w:lang w:val="en-US"/>
        </w:rPr>
        <w:t>r</w:t>
      </w:r>
      <w:r w:rsidR="00005A97">
        <w:rPr>
          <w:rFonts w:ascii="Calibri" w:eastAsia="Calibri" w:hAnsi="Calibri" w:cs="Calibri"/>
          <w:sz w:val="22"/>
          <w:szCs w:val="22"/>
        </w:rPr>
        <w:t>eader για ηχητική προσβασιμότητα.</w:t>
      </w:r>
    </w:p>
    <w:p w14:paraId="4DED0E72" w14:textId="77777777" w:rsidR="00A64681" w:rsidRDefault="00A64681" w:rsidP="00A64681">
      <w:pPr>
        <w:suppressAutoHyphens w:val="0"/>
        <w:jc w:val="both"/>
        <w:rPr>
          <w:rFonts w:ascii="Calibri" w:hAnsi="Calibri" w:cs="Calibri"/>
          <w:color w:val="auto"/>
          <w:kern w:val="0"/>
          <w:sz w:val="22"/>
          <w:szCs w:val="22"/>
          <w:lang w:eastAsia="el-GR"/>
        </w:rPr>
      </w:pPr>
    </w:p>
    <w:p w14:paraId="1A500B8D" w14:textId="77777777" w:rsidR="003D6D72" w:rsidRDefault="003D6D72" w:rsidP="00A64681">
      <w:pPr>
        <w:suppressAutoHyphens w:val="0"/>
        <w:jc w:val="both"/>
        <w:rPr>
          <w:rFonts w:ascii="Calibri" w:hAnsi="Calibri" w:cs="Calibri"/>
          <w:color w:val="auto"/>
          <w:kern w:val="0"/>
          <w:sz w:val="22"/>
          <w:szCs w:val="22"/>
          <w:lang w:eastAsia="el-GR"/>
        </w:rPr>
      </w:pPr>
    </w:p>
    <w:p w14:paraId="0BD7D56D" w14:textId="77777777" w:rsidR="003D6D72" w:rsidRPr="00144081" w:rsidRDefault="003D6D72" w:rsidP="00A64681">
      <w:pPr>
        <w:suppressAutoHyphens w:val="0"/>
        <w:jc w:val="both"/>
        <w:rPr>
          <w:rFonts w:ascii="Calibri" w:hAnsi="Calibri" w:cs="Calibri"/>
          <w:color w:val="auto"/>
          <w:kern w:val="0"/>
          <w:sz w:val="22"/>
          <w:szCs w:val="22"/>
          <w:lang w:eastAsia="el-GR"/>
        </w:rPr>
      </w:pPr>
    </w:p>
    <w:p w14:paraId="722368B9"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3</w:t>
      </w:r>
    </w:p>
    <w:p w14:paraId="53756EE7"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Ειδικές Προδιαγραφές Προσβασιμότητας</w:t>
      </w:r>
    </w:p>
    <w:p w14:paraId="5B2C6AC2" w14:textId="77777777" w:rsidR="00A64681" w:rsidRPr="00144081" w:rsidRDefault="00A64681" w:rsidP="00A64681">
      <w:pPr>
        <w:suppressAutoHyphens w:val="0"/>
        <w:jc w:val="both"/>
        <w:rPr>
          <w:rFonts w:ascii="Calibri" w:hAnsi="Calibri" w:cs="Calibri"/>
          <w:color w:val="auto"/>
          <w:kern w:val="0"/>
          <w:sz w:val="22"/>
          <w:szCs w:val="22"/>
          <w:lang w:eastAsia="el-GR"/>
        </w:rPr>
      </w:pPr>
    </w:p>
    <w:p w14:paraId="52088252" w14:textId="1E9D2488" w:rsidR="007337AD" w:rsidRDefault="006B4C1E" w:rsidP="006B4C1E">
      <w:pPr>
        <w:tabs>
          <w:tab w:val="left" w:pos="284"/>
        </w:tabs>
        <w:suppressAutoHyphens w:val="0"/>
        <w:jc w:val="both"/>
      </w:pPr>
      <w:r>
        <w:rPr>
          <w:rFonts w:ascii="Calibri" w:hAnsi="Calibri" w:cs="Calibri"/>
          <w:color w:val="auto"/>
          <w:kern w:val="0"/>
          <w:sz w:val="22"/>
          <w:szCs w:val="22"/>
          <w:lang w:eastAsia="el-GR"/>
        </w:rPr>
        <w:t xml:space="preserve">1. </w:t>
      </w:r>
      <w:r w:rsidR="00A64681" w:rsidRPr="00144081">
        <w:rPr>
          <w:rFonts w:ascii="Calibri" w:hAnsi="Calibri" w:cs="Calibri"/>
          <w:color w:val="auto"/>
          <w:kern w:val="0"/>
          <w:sz w:val="22"/>
          <w:szCs w:val="22"/>
          <w:lang w:eastAsia="el-GR"/>
        </w:rPr>
        <w:t xml:space="preserve">Κάθε </w:t>
      </w:r>
      <w:r w:rsidR="00837541">
        <w:rPr>
          <w:rFonts w:ascii="Calibri" w:hAnsi="Calibri" w:cs="Calibri"/>
          <w:color w:val="auto"/>
          <w:kern w:val="0"/>
          <w:sz w:val="22"/>
          <w:szCs w:val="22"/>
          <w:lang w:eastAsia="el-GR"/>
        </w:rPr>
        <w:t>ελαιοτριβείο</w:t>
      </w:r>
      <w:r w:rsidR="00A64681" w:rsidRPr="00144081">
        <w:rPr>
          <w:rFonts w:ascii="Calibri" w:hAnsi="Calibri" w:cs="Calibri"/>
          <w:color w:val="auto"/>
          <w:kern w:val="0"/>
          <w:sz w:val="22"/>
          <w:szCs w:val="22"/>
          <w:lang w:eastAsia="el-GR"/>
        </w:rPr>
        <w:t xml:space="preserve"> </w:t>
      </w:r>
      <w:r w:rsidR="00A64681" w:rsidRPr="002277BD">
        <w:rPr>
          <w:rFonts w:ascii="Calibri" w:hAnsi="Calibri" w:cs="Calibri"/>
          <w:color w:val="000000"/>
          <w:kern w:val="0"/>
          <w:sz w:val="22"/>
          <w:szCs w:val="22"/>
          <w:lang w:eastAsia="el-GR"/>
        </w:rPr>
        <w:t xml:space="preserve">το οποίο λαμβάνει σήμα επισκεψιμότητας </w:t>
      </w:r>
      <w:r w:rsidR="00005A97" w:rsidRPr="00005A97">
        <w:rPr>
          <w:rFonts w:ascii="Calibri" w:hAnsi="Calibri" w:cs="Calibri"/>
          <w:color w:val="000000"/>
          <w:kern w:val="0"/>
          <w:sz w:val="22"/>
          <w:szCs w:val="22"/>
          <w:lang w:eastAsia="el-GR"/>
        </w:rPr>
        <w:t>μ</w:t>
      </w:r>
      <w:r w:rsidR="007337AD">
        <w:rPr>
          <w:rFonts w:ascii="Calibri" w:hAnsi="Calibri" w:cs="Calibri"/>
          <w:color w:val="000000"/>
          <w:kern w:val="0"/>
          <w:sz w:val="22"/>
          <w:szCs w:val="22"/>
          <w:lang w:eastAsia="el-GR"/>
        </w:rPr>
        <w:t>εριμνά</w:t>
      </w:r>
      <w:r w:rsidR="00005A97" w:rsidRPr="00005A97">
        <w:rPr>
          <w:rFonts w:ascii="Calibri" w:hAnsi="Calibri" w:cs="Calibri"/>
          <w:color w:val="000000"/>
          <w:kern w:val="0"/>
          <w:sz w:val="22"/>
          <w:szCs w:val="22"/>
          <w:lang w:eastAsia="el-GR"/>
        </w:rPr>
        <w:t xml:space="preserve"> ώστε να </w:t>
      </w:r>
      <w:r w:rsidR="007337AD">
        <w:rPr>
          <w:rFonts w:ascii="Calibri" w:hAnsi="Calibri" w:cs="Calibri"/>
          <w:color w:val="000000"/>
          <w:kern w:val="0"/>
          <w:sz w:val="22"/>
          <w:szCs w:val="22"/>
          <w:lang w:eastAsia="el-GR"/>
        </w:rPr>
        <w:t>διαθέτει</w:t>
      </w:r>
      <w:r w:rsidR="00005A97" w:rsidRPr="00005A97">
        <w:rPr>
          <w:rFonts w:ascii="Calibri" w:hAnsi="Calibri" w:cs="Calibri"/>
          <w:color w:val="000000"/>
          <w:kern w:val="0"/>
          <w:sz w:val="22"/>
          <w:szCs w:val="22"/>
          <w:lang w:eastAsia="el-GR"/>
        </w:rPr>
        <w:t xml:space="preserve"> ένα τουλάχιστο χώρο ή αίθουσα προσβάσιμη σε όλους</w:t>
      </w:r>
      <w:r w:rsidR="00005A97" w:rsidRPr="00A5171A">
        <w:rPr>
          <w:rFonts w:ascii="Calibri" w:hAnsi="Calibri" w:cs="Calibri"/>
          <w:color w:val="000000"/>
          <w:kern w:val="0"/>
          <w:sz w:val="22"/>
          <w:szCs w:val="22"/>
          <w:lang w:eastAsia="el-GR"/>
        </w:rPr>
        <w:t>,</w:t>
      </w:r>
      <w:r w:rsidR="00005A97" w:rsidRPr="00005A97" w:rsidDel="00005A97">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eastAsia="el-GR"/>
        </w:rPr>
        <w:t>συμπεριλαμβανομένων των ατόμων με κινητικά προβλήματα και γενικότερα τ</w:t>
      </w:r>
      <w:r w:rsidR="00296B85"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εμποδιζόμεν</w:t>
      </w:r>
      <w:r w:rsidR="00296B85"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w:t>
      </w:r>
      <w:r w:rsidR="00296B85"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296B85"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296B85"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ή </w:t>
      </w:r>
      <w:r w:rsidR="00296B85"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296B85"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296B85"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μειωμένης κινητικότητας καθώς και </w:t>
      </w:r>
      <w:r w:rsidR="00FD14E1"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FD14E1"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FD14E1"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με αισθητηριακή αναπηρία (</w:t>
      </w:r>
      <w:r w:rsidR="00FD14E1" w:rsidRPr="002277BD">
        <w:rPr>
          <w:rFonts w:ascii="Calibri" w:hAnsi="Calibri" w:cs="Calibri"/>
          <w:color w:val="000000"/>
          <w:kern w:val="0"/>
          <w:sz w:val="22"/>
          <w:szCs w:val="22"/>
          <w:lang w:eastAsia="el-GR"/>
        </w:rPr>
        <w:t>δηλ.</w:t>
      </w:r>
      <w:r w:rsidR="00A64681" w:rsidRPr="002277BD">
        <w:rPr>
          <w:rFonts w:ascii="Calibri" w:hAnsi="Calibri" w:cs="Calibri"/>
          <w:color w:val="000000"/>
          <w:kern w:val="0"/>
          <w:sz w:val="22"/>
          <w:szCs w:val="22"/>
          <w:lang w:eastAsia="el-GR"/>
        </w:rPr>
        <w:t xml:space="preserve"> με δυσκολία στην όραση και την ακοή) και </w:t>
      </w:r>
      <w:r w:rsidR="00FD14E1"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FD14E1"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FD14E1"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με δυσκολία στην αντίληψη και την επικοινωνία (</w:t>
      </w:r>
      <w:r w:rsidR="00FD14E1" w:rsidRPr="002277BD">
        <w:rPr>
          <w:rFonts w:ascii="Calibri" w:hAnsi="Calibri" w:cs="Calibri"/>
          <w:color w:val="000000"/>
          <w:kern w:val="0"/>
          <w:sz w:val="22"/>
          <w:szCs w:val="22"/>
          <w:lang w:eastAsia="el-GR"/>
        </w:rPr>
        <w:t>δηλ.</w:t>
      </w:r>
      <w:r w:rsidR="00A64681" w:rsidRPr="002277BD">
        <w:rPr>
          <w:rFonts w:ascii="Calibri" w:hAnsi="Calibri" w:cs="Calibri"/>
          <w:color w:val="000000"/>
          <w:kern w:val="0"/>
          <w:sz w:val="22"/>
          <w:szCs w:val="22"/>
          <w:lang w:eastAsia="el-GR"/>
        </w:rPr>
        <w:t xml:space="preserve"> με νοητική υστέρηση ή μειωμένη αντίληψη, με σύνδρομο </w:t>
      </w:r>
      <w:r w:rsidR="00A64681" w:rsidRPr="002277BD">
        <w:rPr>
          <w:rFonts w:ascii="Calibri" w:hAnsi="Calibri" w:cs="Calibri"/>
          <w:color w:val="000000"/>
          <w:kern w:val="0"/>
          <w:sz w:val="22"/>
          <w:szCs w:val="22"/>
          <w:lang w:val="en-US" w:eastAsia="el-GR"/>
        </w:rPr>
        <w:t>Down</w:t>
      </w:r>
      <w:r w:rsidR="00A64681" w:rsidRPr="002277BD">
        <w:rPr>
          <w:rFonts w:ascii="Calibri" w:hAnsi="Calibri" w:cs="Calibri"/>
          <w:color w:val="000000"/>
          <w:kern w:val="0"/>
          <w:sz w:val="22"/>
          <w:szCs w:val="22"/>
          <w:lang w:eastAsia="el-GR"/>
        </w:rPr>
        <w:t xml:space="preserve"> ή αυτισμό).</w:t>
      </w:r>
      <w:r w:rsidR="00005A97" w:rsidRPr="00005A97">
        <w:t xml:space="preserve"> </w:t>
      </w:r>
    </w:p>
    <w:p w14:paraId="2B7C6892" w14:textId="77777777" w:rsidR="00A64681" w:rsidRPr="002277BD" w:rsidRDefault="00005A97" w:rsidP="006B4C1E">
      <w:pPr>
        <w:tabs>
          <w:tab w:val="left" w:pos="284"/>
        </w:tabs>
        <w:suppressAutoHyphens w:val="0"/>
        <w:jc w:val="both"/>
        <w:rPr>
          <w:rFonts w:ascii="Calibri" w:hAnsi="Calibri" w:cs="Calibri"/>
          <w:color w:val="000000"/>
          <w:kern w:val="0"/>
          <w:sz w:val="22"/>
          <w:szCs w:val="22"/>
          <w:lang w:eastAsia="el-GR"/>
        </w:rPr>
      </w:pPr>
      <w:r w:rsidRPr="00005A97">
        <w:rPr>
          <w:rFonts w:ascii="Calibri" w:hAnsi="Calibri" w:cs="Calibri"/>
          <w:color w:val="000000"/>
          <w:kern w:val="0"/>
          <w:sz w:val="22"/>
          <w:szCs w:val="22"/>
          <w:lang w:eastAsia="el-GR"/>
        </w:rPr>
        <w:t>Για το σκοπό αυτό οφείλει να διαθέτει: α) μια (1) τουλάχιστο αίθουσα ή χώρο απρόσκοπτης πρόσβασης για άτομα με αναπηρίες ή εμποδιζόμενα άτομα ή άτομα μειωμένης κινητικότητας, που ορίζεται/νται από την επιχείρηση, καθώς και β) μία (1) τουαλέτα για ΑμεΑ.</w:t>
      </w:r>
    </w:p>
    <w:p w14:paraId="5EC46847" w14:textId="77777777" w:rsidR="00A64681" w:rsidRPr="002277BD" w:rsidRDefault="006B4C1E" w:rsidP="006B4C1E">
      <w:pPr>
        <w:tabs>
          <w:tab w:val="left" w:pos="284"/>
        </w:tabs>
        <w:suppressAutoHyphens w:val="0"/>
        <w:jc w:val="both"/>
        <w:rPr>
          <w:rFonts w:ascii="Calibri" w:hAnsi="Calibri" w:cs="Calibri"/>
          <w:color w:val="000000"/>
          <w:kern w:val="0"/>
          <w:sz w:val="22"/>
          <w:szCs w:val="22"/>
          <w:lang w:eastAsia="el-GR"/>
        </w:rPr>
      </w:pPr>
      <w:r w:rsidRPr="002277BD">
        <w:rPr>
          <w:rFonts w:ascii="Calibri" w:hAnsi="Calibri" w:cs="Calibri"/>
          <w:color w:val="000000"/>
          <w:kern w:val="0"/>
          <w:sz w:val="22"/>
          <w:szCs w:val="22"/>
          <w:lang w:eastAsia="el-GR"/>
        </w:rPr>
        <w:lastRenderedPageBreak/>
        <w:t xml:space="preserve">2. </w:t>
      </w:r>
      <w:r w:rsidR="00A64681" w:rsidRPr="002277BD">
        <w:rPr>
          <w:rFonts w:ascii="Calibri" w:hAnsi="Calibri" w:cs="Calibri"/>
          <w:color w:val="000000"/>
          <w:kern w:val="0"/>
          <w:sz w:val="22"/>
          <w:szCs w:val="22"/>
          <w:lang w:eastAsia="el-GR"/>
        </w:rPr>
        <w:t xml:space="preserve">Για την απρόσκοπτη </w:t>
      </w:r>
      <w:r w:rsidR="00FD14E1" w:rsidRPr="002277BD">
        <w:rPr>
          <w:rFonts w:ascii="Calibri" w:hAnsi="Calibri" w:cs="Calibri"/>
          <w:color w:val="000000"/>
          <w:kern w:val="0"/>
          <w:sz w:val="22"/>
          <w:szCs w:val="22"/>
          <w:lang w:eastAsia="el-GR"/>
        </w:rPr>
        <w:t>πρόσβαση</w:t>
      </w:r>
      <w:r w:rsidR="00A64681" w:rsidRPr="002277BD">
        <w:rPr>
          <w:rFonts w:ascii="Calibri" w:hAnsi="Calibri" w:cs="Calibri"/>
          <w:color w:val="000000"/>
          <w:kern w:val="0"/>
          <w:sz w:val="22"/>
          <w:szCs w:val="22"/>
          <w:lang w:eastAsia="el-GR"/>
        </w:rPr>
        <w:t xml:space="preserve"> των ατόμων </w:t>
      </w:r>
      <w:r w:rsidR="00005A97">
        <w:rPr>
          <w:rFonts w:ascii="Calibri" w:hAnsi="Calibri" w:cs="Calibri"/>
          <w:color w:val="000000"/>
          <w:kern w:val="0"/>
          <w:sz w:val="22"/>
          <w:szCs w:val="22"/>
          <w:lang w:eastAsia="el-GR"/>
        </w:rPr>
        <w:t>με αναπηρίες</w:t>
      </w:r>
      <w:r w:rsidR="00A64681" w:rsidRPr="002277BD">
        <w:rPr>
          <w:rFonts w:ascii="Calibri" w:hAnsi="Calibri" w:cs="Calibri"/>
          <w:color w:val="000000"/>
          <w:kern w:val="0"/>
          <w:sz w:val="22"/>
          <w:szCs w:val="22"/>
          <w:lang w:eastAsia="el-GR"/>
        </w:rPr>
        <w:t xml:space="preserve"> και γενικότερα εμποδιζόμεν</w:t>
      </w:r>
      <w:r w:rsidR="00FD14E1"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w:t>
      </w:r>
      <w:r w:rsidR="00FD14E1"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FD14E1"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FD14E1"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ή </w:t>
      </w:r>
      <w:r w:rsidR="00FD14E1" w:rsidRPr="002277BD">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τ</w:t>
      </w:r>
      <w:r w:rsidR="00FD14E1" w:rsidRPr="002277BD">
        <w:rPr>
          <w:rFonts w:ascii="Calibri" w:hAnsi="Calibri" w:cs="Calibri"/>
          <w:color w:val="000000"/>
          <w:kern w:val="0"/>
          <w:sz w:val="22"/>
          <w:szCs w:val="22"/>
          <w:lang w:eastAsia="el-GR"/>
        </w:rPr>
        <w:t>ό</w:t>
      </w:r>
      <w:r w:rsidR="00A64681" w:rsidRPr="002277BD">
        <w:rPr>
          <w:rFonts w:ascii="Calibri" w:hAnsi="Calibri" w:cs="Calibri"/>
          <w:color w:val="000000"/>
          <w:kern w:val="0"/>
          <w:sz w:val="22"/>
          <w:szCs w:val="22"/>
          <w:lang w:eastAsia="el-GR"/>
        </w:rPr>
        <w:t>μ</w:t>
      </w:r>
      <w:r w:rsidR="00FD14E1" w:rsidRPr="002277BD">
        <w:rPr>
          <w:rFonts w:ascii="Calibri" w:hAnsi="Calibri" w:cs="Calibri"/>
          <w:color w:val="000000"/>
          <w:kern w:val="0"/>
          <w:sz w:val="22"/>
          <w:szCs w:val="22"/>
          <w:lang w:eastAsia="el-GR"/>
        </w:rPr>
        <w:t>ων</w:t>
      </w:r>
      <w:r w:rsidR="00A64681" w:rsidRPr="002277BD">
        <w:rPr>
          <w:rFonts w:ascii="Calibri" w:hAnsi="Calibri" w:cs="Calibri"/>
          <w:color w:val="000000"/>
          <w:kern w:val="0"/>
          <w:sz w:val="22"/>
          <w:szCs w:val="22"/>
          <w:lang w:eastAsia="el-GR"/>
        </w:rPr>
        <w:t xml:space="preserve"> μειωμένης κινητικότητας</w:t>
      </w:r>
      <w:r w:rsidR="00005A97">
        <w:rPr>
          <w:rFonts w:ascii="Calibri" w:hAnsi="Calibri" w:cs="Calibri"/>
          <w:color w:val="000000"/>
          <w:kern w:val="0"/>
          <w:sz w:val="22"/>
          <w:szCs w:val="22"/>
          <w:lang w:eastAsia="el-GR"/>
        </w:rPr>
        <w:t xml:space="preserve"> </w:t>
      </w:r>
      <w:r w:rsidR="00005A97" w:rsidRPr="00005A97">
        <w:rPr>
          <w:rFonts w:ascii="Calibri" w:hAnsi="Calibri" w:cs="Calibri"/>
          <w:color w:val="000000"/>
          <w:kern w:val="0"/>
          <w:sz w:val="22"/>
          <w:szCs w:val="22"/>
          <w:lang w:eastAsia="el-GR"/>
        </w:rPr>
        <w:t xml:space="preserve">στην αίθουσα ή στους χώρους απρόσκοπτης πρόσβασης του </w:t>
      </w:r>
      <w:r w:rsidR="002675C8">
        <w:rPr>
          <w:rFonts w:ascii="Calibri" w:hAnsi="Calibri" w:cs="Calibri"/>
          <w:color w:val="000000"/>
          <w:kern w:val="0"/>
          <w:sz w:val="22"/>
          <w:szCs w:val="22"/>
          <w:lang w:eastAsia="el-GR"/>
        </w:rPr>
        <w:t>ελαιοτριβείου τ</w:t>
      </w:r>
      <w:r w:rsidR="00005A97" w:rsidRPr="00005A97">
        <w:rPr>
          <w:rFonts w:ascii="Calibri" w:hAnsi="Calibri" w:cs="Calibri"/>
          <w:color w:val="000000"/>
          <w:kern w:val="0"/>
          <w:sz w:val="22"/>
          <w:szCs w:val="22"/>
          <w:lang w:eastAsia="el-GR"/>
        </w:rPr>
        <w:t>ης παρ. 1 του παρόντος άρθρου</w:t>
      </w:r>
      <w:r w:rsidR="00A64681" w:rsidRPr="002277BD">
        <w:rPr>
          <w:rFonts w:ascii="Calibri" w:hAnsi="Calibri" w:cs="Calibri"/>
          <w:color w:val="000000"/>
          <w:kern w:val="0"/>
          <w:sz w:val="22"/>
          <w:szCs w:val="22"/>
          <w:lang w:eastAsia="el-GR"/>
        </w:rPr>
        <w:t xml:space="preserve">,  εφαρμόζονται οι αρχές του «καθολικού σχεδιασμού» και ειδικότερα τηρούνται οι Οδηγίες Σχεδιασμού «Σχεδιάζοντας για όλους» του </w:t>
      </w:r>
      <w:r w:rsidR="002E5BD7" w:rsidRPr="002277BD">
        <w:rPr>
          <w:rFonts w:ascii="Calibri" w:hAnsi="Calibri" w:cs="Calibri"/>
          <w:color w:val="000000"/>
          <w:kern w:val="0"/>
          <w:sz w:val="22"/>
          <w:szCs w:val="22"/>
          <w:lang w:eastAsia="el-GR"/>
        </w:rPr>
        <w:t>Γ</w:t>
      </w:r>
      <w:r w:rsidR="00A64681" w:rsidRPr="002277BD">
        <w:rPr>
          <w:rFonts w:ascii="Calibri" w:hAnsi="Calibri" w:cs="Calibri"/>
          <w:color w:val="000000"/>
          <w:kern w:val="0"/>
          <w:sz w:val="22"/>
          <w:szCs w:val="22"/>
          <w:lang w:eastAsia="el-GR"/>
        </w:rPr>
        <w:t xml:space="preserve">ραφείου Μελετών ΑμεΑ του ΥΠΕΧΩΔΕ, </w:t>
      </w:r>
      <w:r w:rsidR="006D3CAF">
        <w:rPr>
          <w:rFonts w:ascii="Calibri" w:hAnsi="Calibri" w:cs="Calibri"/>
          <w:color w:val="000000"/>
          <w:kern w:val="0"/>
          <w:sz w:val="22"/>
          <w:szCs w:val="22"/>
          <w:lang w:eastAsia="el-GR"/>
        </w:rPr>
        <w:t xml:space="preserve">όπως αυτές </w:t>
      </w:r>
      <w:r w:rsidR="00A64681" w:rsidRPr="002277BD">
        <w:rPr>
          <w:rFonts w:ascii="Calibri" w:hAnsi="Calibri" w:cs="Calibri"/>
          <w:color w:val="000000"/>
          <w:kern w:val="0"/>
          <w:sz w:val="22"/>
          <w:szCs w:val="22"/>
          <w:lang w:eastAsia="el-GR"/>
        </w:rPr>
        <w:t xml:space="preserve"> θεσμοθετήθηκαν με το άρθρο 26 του ν.</w:t>
      </w:r>
      <w:r w:rsidR="00FD14E1" w:rsidRPr="002277BD">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eastAsia="el-GR"/>
        </w:rPr>
        <w:t>4067/2012 «</w:t>
      </w:r>
      <w:r w:rsidR="00F03F77">
        <w:rPr>
          <w:rFonts w:ascii="Calibri" w:hAnsi="Calibri" w:cs="Calibri"/>
          <w:color w:val="000000"/>
          <w:kern w:val="0"/>
          <w:sz w:val="22"/>
          <w:szCs w:val="22"/>
          <w:lang w:eastAsia="el-GR"/>
        </w:rPr>
        <w:t xml:space="preserve">Νέος </w:t>
      </w:r>
      <w:r w:rsidR="00A64681" w:rsidRPr="002277BD">
        <w:rPr>
          <w:rFonts w:ascii="Calibri" w:hAnsi="Calibri" w:cs="Calibri"/>
          <w:color w:val="000000"/>
          <w:kern w:val="0"/>
          <w:sz w:val="22"/>
          <w:szCs w:val="22"/>
          <w:lang w:eastAsia="el-GR"/>
        </w:rPr>
        <w:t>Οικοδομικός Κανονισμός» (Α</w:t>
      </w:r>
      <w:r w:rsidR="00FD14E1" w:rsidRPr="002277BD">
        <w:rPr>
          <w:rFonts w:ascii="Calibri" w:hAnsi="Calibri" w:cs="Calibri"/>
          <w:color w:val="000000"/>
          <w:kern w:val="0"/>
          <w:sz w:val="22"/>
          <w:szCs w:val="22"/>
          <w:lang w:eastAsia="el-GR"/>
        </w:rPr>
        <w:t>΄</w:t>
      </w:r>
      <w:r w:rsidR="00A64681" w:rsidRPr="002277BD">
        <w:rPr>
          <w:rFonts w:ascii="Calibri" w:hAnsi="Calibri" w:cs="Calibri"/>
          <w:color w:val="000000"/>
          <w:kern w:val="0"/>
          <w:sz w:val="22"/>
          <w:szCs w:val="22"/>
          <w:lang w:eastAsia="el-GR"/>
        </w:rPr>
        <w:t xml:space="preserve"> 79) και ισχύουν.</w:t>
      </w:r>
    </w:p>
    <w:p w14:paraId="2FE15152" w14:textId="51D5E7A6" w:rsidR="00A64681" w:rsidRPr="00144081" w:rsidRDefault="006B4C1E" w:rsidP="00A64681">
      <w:pPr>
        <w:tabs>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3. </w:t>
      </w:r>
      <w:r w:rsidR="00A64681" w:rsidRPr="00144081">
        <w:rPr>
          <w:rFonts w:ascii="Calibri" w:hAnsi="Calibri" w:cs="Calibri"/>
          <w:color w:val="auto"/>
          <w:kern w:val="0"/>
          <w:sz w:val="22"/>
          <w:szCs w:val="22"/>
          <w:lang w:eastAsia="el-GR"/>
        </w:rPr>
        <w:t xml:space="preserve">Για την </w:t>
      </w:r>
      <w:r w:rsidR="00A64681">
        <w:rPr>
          <w:rFonts w:ascii="Calibri" w:hAnsi="Calibri" w:cs="Calibri"/>
          <w:color w:val="000000"/>
          <w:kern w:val="0"/>
          <w:sz w:val="22"/>
          <w:szCs w:val="22"/>
          <w:lang w:eastAsia="el-GR"/>
        </w:rPr>
        <w:t xml:space="preserve">ευόδωση </w:t>
      </w:r>
      <w:r w:rsidR="00005BB3">
        <w:rPr>
          <w:rFonts w:ascii="Calibri" w:hAnsi="Calibri" w:cs="Calibri"/>
          <w:color w:val="000000"/>
          <w:kern w:val="0"/>
          <w:sz w:val="22"/>
          <w:szCs w:val="22"/>
          <w:lang w:eastAsia="el-GR"/>
        </w:rPr>
        <w:t xml:space="preserve">της </w:t>
      </w:r>
      <w:r w:rsidR="00934742">
        <w:rPr>
          <w:rFonts w:ascii="Calibri" w:hAnsi="Calibri" w:cs="Calibri"/>
          <w:color w:val="000000"/>
          <w:kern w:val="0"/>
          <w:sz w:val="22"/>
          <w:szCs w:val="22"/>
          <w:lang w:eastAsia="el-GR"/>
        </w:rPr>
        <w:t xml:space="preserve">δυνατότητας επίσκεψης και ξενάγησης </w:t>
      </w:r>
      <w:r w:rsidR="00A64681">
        <w:rPr>
          <w:rFonts w:ascii="Calibri" w:hAnsi="Calibri" w:cs="Calibri"/>
          <w:color w:val="000000"/>
          <w:kern w:val="0"/>
          <w:sz w:val="22"/>
          <w:szCs w:val="22"/>
          <w:lang w:eastAsia="el-GR"/>
        </w:rPr>
        <w:t xml:space="preserve">των ατόμων, τα οποία παρουσιάζουν αισθητηριακή αναπηρία </w:t>
      </w:r>
      <w:r w:rsidR="003504E9">
        <w:rPr>
          <w:rFonts w:ascii="Calibri" w:hAnsi="Calibri" w:cs="Calibri"/>
          <w:color w:val="000000"/>
          <w:kern w:val="0"/>
          <w:sz w:val="22"/>
          <w:szCs w:val="22"/>
          <w:lang w:eastAsia="el-GR"/>
        </w:rPr>
        <w:t>(όπως</w:t>
      </w:r>
      <w:r w:rsidR="00A64681" w:rsidRPr="00144081">
        <w:rPr>
          <w:rFonts w:ascii="Calibri" w:hAnsi="Calibri" w:cs="Calibri"/>
          <w:color w:val="auto"/>
          <w:kern w:val="0"/>
          <w:sz w:val="22"/>
          <w:szCs w:val="22"/>
          <w:lang w:eastAsia="el-GR"/>
        </w:rPr>
        <w:t xml:space="preserve"> τυφλοί ή αμβλύωπες και κωφοί ή βαρήκοοι</w:t>
      </w:r>
      <w:r w:rsidR="003504E9">
        <w:rPr>
          <w:rFonts w:ascii="Calibri" w:hAnsi="Calibri" w:cs="Calibri"/>
          <w:color w:val="auto"/>
          <w:kern w:val="0"/>
          <w:sz w:val="22"/>
          <w:szCs w:val="22"/>
          <w:lang w:eastAsia="el-GR"/>
        </w:rPr>
        <w:t>)</w:t>
      </w:r>
      <w:r w:rsidR="00BD74A7">
        <w:rPr>
          <w:rFonts w:ascii="Calibri" w:hAnsi="Calibri" w:cs="Calibri"/>
          <w:color w:val="auto"/>
          <w:kern w:val="0"/>
          <w:sz w:val="22"/>
          <w:szCs w:val="22"/>
          <w:lang w:eastAsia="el-GR"/>
        </w:rPr>
        <w:t xml:space="preserve"> </w:t>
      </w:r>
      <w:r w:rsidR="00005A97" w:rsidRPr="00005A97">
        <w:rPr>
          <w:rFonts w:ascii="Calibri" w:hAnsi="Calibri" w:cs="Calibri"/>
          <w:color w:val="auto"/>
          <w:kern w:val="0"/>
          <w:sz w:val="22"/>
          <w:szCs w:val="22"/>
          <w:lang w:eastAsia="el-GR"/>
        </w:rPr>
        <w:t xml:space="preserve">στην αίθουσα ή στους χώρους απρόσκοπτης πρόσβασης του </w:t>
      </w:r>
      <w:r w:rsidR="00ED4606">
        <w:rPr>
          <w:rFonts w:ascii="Calibri" w:hAnsi="Calibri" w:cs="Calibri"/>
          <w:color w:val="auto"/>
          <w:kern w:val="0"/>
          <w:sz w:val="22"/>
          <w:szCs w:val="22"/>
          <w:lang w:eastAsia="el-GR"/>
        </w:rPr>
        <w:t>ελαι</w:t>
      </w:r>
      <w:r w:rsidR="006475E3">
        <w:rPr>
          <w:rFonts w:ascii="Calibri" w:hAnsi="Calibri" w:cs="Calibri"/>
          <w:color w:val="auto"/>
          <w:kern w:val="0"/>
          <w:sz w:val="22"/>
          <w:szCs w:val="22"/>
          <w:lang w:eastAsia="el-GR"/>
        </w:rPr>
        <w:t>ο</w:t>
      </w:r>
      <w:r w:rsidR="00ED4606">
        <w:rPr>
          <w:rFonts w:ascii="Calibri" w:hAnsi="Calibri" w:cs="Calibri"/>
          <w:color w:val="auto"/>
          <w:kern w:val="0"/>
          <w:sz w:val="22"/>
          <w:szCs w:val="22"/>
          <w:lang w:eastAsia="el-GR"/>
        </w:rPr>
        <w:t>τριβείου</w:t>
      </w:r>
      <w:r w:rsidR="00005A97" w:rsidRPr="00005A97">
        <w:rPr>
          <w:rFonts w:ascii="Calibri" w:hAnsi="Calibri" w:cs="Calibri"/>
          <w:color w:val="auto"/>
          <w:kern w:val="0"/>
          <w:sz w:val="22"/>
          <w:szCs w:val="22"/>
          <w:lang w:eastAsia="el-GR"/>
        </w:rPr>
        <w:t xml:space="preserve"> της παρ. 1 του παρόντος άρθρου</w:t>
      </w:r>
      <w:r w:rsidR="00005A97">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 xml:space="preserve"> αξιοποιούνται οι νέες τεχνολογίες και γίνεται χρήση οπτικοακουστικών συστημάτων,</w:t>
      </w:r>
      <w:r w:rsidR="003504E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ενδεικτικά: κινητές ψηφιακές συσκευές, αυτόματοι οδηγοί ξενάγησης (</w:t>
      </w:r>
      <w:r w:rsidR="00A64681" w:rsidRPr="00144081">
        <w:rPr>
          <w:rFonts w:ascii="Calibri" w:hAnsi="Calibri" w:cs="Calibri"/>
          <w:color w:val="auto"/>
          <w:kern w:val="0"/>
          <w:sz w:val="22"/>
          <w:szCs w:val="22"/>
          <w:lang w:val="en-US" w:eastAsia="el-GR"/>
        </w:rPr>
        <w:t>audio</w:t>
      </w:r>
      <w:r w:rsidR="00A64681" w:rsidRPr="00144081">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val="en-US" w:eastAsia="el-GR"/>
        </w:rPr>
        <w:t>guides</w:t>
      </w:r>
      <w:r w:rsidR="00A64681" w:rsidRPr="00144081">
        <w:rPr>
          <w:rFonts w:ascii="Calibri" w:hAnsi="Calibri" w:cs="Calibri"/>
          <w:color w:val="auto"/>
          <w:kern w:val="0"/>
          <w:sz w:val="22"/>
          <w:szCs w:val="22"/>
          <w:lang w:eastAsia="el-GR"/>
        </w:rPr>
        <w:t xml:space="preserve">), προσωπικοί υπολογιστές παλάμης, κιόσκια πληροφόρησης με οθόνες </w:t>
      </w:r>
      <w:r w:rsidR="00A64681" w:rsidRPr="002277BD">
        <w:rPr>
          <w:rFonts w:ascii="Calibri" w:hAnsi="Calibri" w:cs="Calibri"/>
          <w:color w:val="000000"/>
          <w:kern w:val="0"/>
          <w:sz w:val="22"/>
          <w:szCs w:val="22"/>
          <w:lang w:eastAsia="el-GR"/>
        </w:rPr>
        <w:t>αφής και ακουστικά μηνύματα (</w:t>
      </w:r>
      <w:r w:rsidR="00A64681" w:rsidRPr="002277BD">
        <w:rPr>
          <w:rFonts w:ascii="Calibri" w:hAnsi="Calibri" w:cs="Calibri"/>
          <w:color w:val="000000"/>
          <w:kern w:val="0"/>
          <w:sz w:val="22"/>
          <w:szCs w:val="22"/>
          <w:lang w:val="en-US" w:eastAsia="el-GR"/>
        </w:rPr>
        <w:t>information</w:t>
      </w:r>
      <w:r w:rsidR="00A64681" w:rsidRPr="002277BD">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val="en-US" w:eastAsia="el-GR"/>
        </w:rPr>
        <w:t>kiosk</w:t>
      </w:r>
      <w:r w:rsidR="00A64681" w:rsidRPr="002277BD">
        <w:rPr>
          <w:rFonts w:ascii="Calibri" w:hAnsi="Calibri" w:cs="Calibri"/>
          <w:color w:val="000000"/>
          <w:kern w:val="0"/>
          <w:sz w:val="22"/>
          <w:szCs w:val="22"/>
          <w:lang w:eastAsia="el-GR"/>
        </w:rPr>
        <w:t xml:space="preserve"> και </w:t>
      </w:r>
      <w:r w:rsidR="00A64681" w:rsidRPr="002277BD">
        <w:rPr>
          <w:rFonts w:ascii="Calibri" w:hAnsi="Calibri" w:cs="Calibri"/>
          <w:color w:val="000000"/>
          <w:kern w:val="0"/>
          <w:sz w:val="22"/>
          <w:szCs w:val="22"/>
          <w:lang w:val="en-US" w:eastAsia="el-GR"/>
        </w:rPr>
        <w:t>voice</w:t>
      </w:r>
      <w:r w:rsidR="00A64681" w:rsidRPr="002277BD">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val="en-US" w:eastAsia="el-GR"/>
        </w:rPr>
        <w:t>information</w:t>
      </w:r>
      <w:r w:rsidR="00A64681" w:rsidRPr="002277BD">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val="en-US" w:eastAsia="el-GR"/>
        </w:rPr>
        <w:t>kiosk</w:t>
      </w:r>
      <w:r w:rsidR="00A64681" w:rsidRPr="002277BD">
        <w:rPr>
          <w:rFonts w:ascii="Calibri" w:hAnsi="Calibri" w:cs="Calibri"/>
          <w:color w:val="000000"/>
          <w:kern w:val="0"/>
          <w:sz w:val="22"/>
          <w:szCs w:val="22"/>
          <w:lang w:eastAsia="el-GR"/>
        </w:rPr>
        <w:t xml:space="preserve">), έργα απτικής </w:t>
      </w:r>
      <w:r w:rsidR="002A509A" w:rsidRPr="002277BD">
        <w:rPr>
          <w:rFonts w:ascii="Calibri" w:hAnsi="Calibri" w:cs="Calibri"/>
          <w:color w:val="000000"/>
          <w:kern w:val="0"/>
          <w:sz w:val="22"/>
          <w:szCs w:val="22"/>
          <w:lang w:eastAsia="el-GR"/>
        </w:rPr>
        <w:t>πληροφόρησης</w:t>
      </w:r>
      <w:r w:rsidR="00A64681" w:rsidRPr="002277BD">
        <w:rPr>
          <w:rFonts w:ascii="Calibri" w:hAnsi="Calibri" w:cs="Calibri"/>
          <w:color w:val="000000"/>
          <w:kern w:val="0"/>
          <w:sz w:val="22"/>
          <w:szCs w:val="22"/>
          <w:lang w:eastAsia="el-GR"/>
        </w:rPr>
        <w:t xml:space="preserve">, τρισδιάστατες μακέτες, εκμαγεία από γύψο, υλικό σε γραφή </w:t>
      </w:r>
      <w:r w:rsidR="00A64681" w:rsidRPr="002277BD">
        <w:rPr>
          <w:rFonts w:ascii="Calibri" w:hAnsi="Calibri" w:cs="Calibri"/>
          <w:color w:val="000000"/>
          <w:kern w:val="0"/>
          <w:sz w:val="22"/>
          <w:szCs w:val="22"/>
          <w:lang w:val="en-US" w:eastAsia="el-GR"/>
        </w:rPr>
        <w:t>Braille</w:t>
      </w:r>
      <w:r w:rsidR="00A64681" w:rsidRPr="002277BD">
        <w:rPr>
          <w:rFonts w:ascii="Calibri" w:hAnsi="Calibri" w:cs="Calibri"/>
          <w:color w:val="000000"/>
          <w:kern w:val="0"/>
          <w:sz w:val="22"/>
          <w:szCs w:val="22"/>
          <w:lang w:eastAsia="el-GR"/>
        </w:rPr>
        <w:t xml:space="preserve"> ή με μεγαλόσχημη</w:t>
      </w:r>
      <w:r w:rsidR="00A64681" w:rsidRPr="00144081">
        <w:rPr>
          <w:rFonts w:ascii="Calibri" w:hAnsi="Calibri" w:cs="Calibri"/>
          <w:color w:val="auto"/>
          <w:kern w:val="0"/>
          <w:sz w:val="22"/>
          <w:szCs w:val="22"/>
          <w:lang w:eastAsia="el-GR"/>
        </w:rPr>
        <w:t xml:space="preserve"> </w:t>
      </w:r>
      <w:r w:rsidR="00A64681">
        <w:rPr>
          <w:rFonts w:ascii="Calibri" w:hAnsi="Calibri" w:cs="Calibri"/>
          <w:color w:val="000000"/>
          <w:kern w:val="0"/>
          <w:sz w:val="22"/>
          <w:szCs w:val="22"/>
          <w:lang w:eastAsia="el-GR"/>
        </w:rPr>
        <w:t>γραμματοσειρά</w:t>
      </w:r>
      <w:r w:rsidR="003504E9">
        <w:rPr>
          <w:rFonts w:ascii="Calibri" w:hAnsi="Calibri" w:cs="Calibri"/>
          <w:color w:val="000000"/>
          <w:kern w:val="0"/>
          <w:sz w:val="22"/>
          <w:szCs w:val="22"/>
          <w:lang w:eastAsia="el-GR"/>
        </w:rPr>
        <w:t xml:space="preserve"> ή εναλλακτικά </w:t>
      </w:r>
      <w:r w:rsidR="000F313B">
        <w:rPr>
          <w:rFonts w:ascii="Calibri" w:hAnsi="Calibri" w:cs="Calibri"/>
          <w:color w:val="000000"/>
          <w:kern w:val="0"/>
          <w:sz w:val="22"/>
          <w:szCs w:val="22"/>
          <w:lang w:eastAsia="el-GR"/>
        </w:rPr>
        <w:t xml:space="preserve">παρέχεται η ευχέρεια </w:t>
      </w:r>
      <w:r w:rsidR="000F313B">
        <w:rPr>
          <w:rFonts w:ascii="Calibri" w:hAnsi="Calibri" w:cs="Calibri"/>
          <w:color w:val="000000"/>
          <w:sz w:val="22"/>
          <w:szCs w:val="22"/>
        </w:rPr>
        <w:t xml:space="preserve">ξενάγησης </w:t>
      </w:r>
      <w:r w:rsidR="005E46A2">
        <w:rPr>
          <w:rFonts w:ascii="Calibri" w:hAnsi="Calibri" w:cs="Calibri"/>
          <w:color w:val="000000"/>
          <w:sz w:val="22"/>
          <w:szCs w:val="22"/>
        </w:rPr>
        <w:t xml:space="preserve">των επισκεπτών με αισθητηριακή αναπηρία </w:t>
      </w:r>
      <w:r w:rsidR="000F313B">
        <w:rPr>
          <w:rFonts w:ascii="Calibri" w:hAnsi="Calibri" w:cs="Calibri"/>
          <w:color w:val="000000"/>
          <w:sz w:val="22"/>
          <w:szCs w:val="22"/>
        </w:rPr>
        <w:t xml:space="preserve">από κατάλληλο </w:t>
      </w:r>
      <w:r w:rsidR="005E46A2">
        <w:rPr>
          <w:rFonts w:ascii="Calibri" w:hAnsi="Calibri" w:cs="Calibri"/>
          <w:color w:val="000000"/>
          <w:sz w:val="22"/>
          <w:szCs w:val="22"/>
        </w:rPr>
        <w:t xml:space="preserve">και εντεταλμένο για αυτόν τον σκοπό </w:t>
      </w:r>
      <w:r w:rsidR="000F313B">
        <w:rPr>
          <w:rFonts w:ascii="Calibri" w:hAnsi="Calibri" w:cs="Calibri"/>
          <w:color w:val="000000"/>
          <w:sz w:val="22"/>
          <w:szCs w:val="22"/>
        </w:rPr>
        <w:t xml:space="preserve">συνοδό - υπάλληλο του </w:t>
      </w:r>
      <w:r w:rsidR="00F46852">
        <w:rPr>
          <w:rFonts w:ascii="Calibri" w:hAnsi="Calibri" w:cs="Calibri"/>
          <w:color w:val="000000"/>
          <w:sz w:val="22"/>
          <w:szCs w:val="22"/>
        </w:rPr>
        <w:t>ελαιοτριβείου</w:t>
      </w:r>
      <w:r w:rsidR="005E46A2">
        <w:rPr>
          <w:rFonts w:ascii="Calibri" w:hAnsi="Calibri" w:cs="Calibri"/>
          <w:color w:val="000000"/>
          <w:sz w:val="22"/>
          <w:szCs w:val="22"/>
        </w:rPr>
        <w:t>.</w:t>
      </w:r>
    </w:p>
    <w:p w14:paraId="71F99559" w14:textId="77777777" w:rsidR="00A64681" w:rsidRPr="00144081" w:rsidRDefault="00A64681" w:rsidP="00A64681">
      <w:pPr>
        <w:tabs>
          <w:tab w:val="left" w:pos="284"/>
        </w:tabs>
        <w:suppressAutoHyphens w:val="0"/>
        <w:jc w:val="both"/>
        <w:rPr>
          <w:rFonts w:ascii="Calibri" w:hAnsi="Calibri" w:cs="Calibri"/>
          <w:color w:val="auto"/>
          <w:kern w:val="0"/>
          <w:sz w:val="22"/>
          <w:szCs w:val="22"/>
          <w:lang w:eastAsia="el-GR"/>
        </w:rPr>
      </w:pPr>
    </w:p>
    <w:p w14:paraId="0EE35A04" w14:textId="77777777" w:rsidR="00A64681" w:rsidRPr="004F408D" w:rsidRDefault="00A64681" w:rsidP="00A64681">
      <w:pPr>
        <w:suppressAutoHyphens w:val="0"/>
        <w:jc w:val="center"/>
        <w:rPr>
          <w:rFonts w:ascii="Calibri" w:hAnsi="Calibri" w:cs="Calibri"/>
          <w:b/>
          <w:bCs/>
          <w:color w:val="auto"/>
          <w:kern w:val="0"/>
          <w:sz w:val="22"/>
          <w:szCs w:val="22"/>
          <w:lang w:eastAsia="el-GR"/>
        </w:rPr>
      </w:pPr>
      <w:r w:rsidRPr="004F408D">
        <w:rPr>
          <w:rFonts w:ascii="Calibri" w:hAnsi="Calibri" w:cs="Calibri"/>
          <w:b/>
          <w:bCs/>
          <w:color w:val="auto"/>
          <w:kern w:val="0"/>
          <w:sz w:val="22"/>
          <w:szCs w:val="22"/>
          <w:lang w:eastAsia="el-GR"/>
        </w:rPr>
        <w:t>Άρθρο 4</w:t>
      </w:r>
    </w:p>
    <w:p w14:paraId="43010779" w14:textId="77777777" w:rsidR="00A64681" w:rsidRPr="004F408D" w:rsidRDefault="00A64681" w:rsidP="00A64681">
      <w:pPr>
        <w:suppressAutoHyphens w:val="0"/>
        <w:jc w:val="center"/>
        <w:rPr>
          <w:rFonts w:ascii="Calibri" w:hAnsi="Calibri" w:cs="Calibri"/>
          <w:b/>
          <w:bCs/>
          <w:color w:val="auto"/>
          <w:kern w:val="0"/>
          <w:sz w:val="22"/>
          <w:szCs w:val="22"/>
          <w:lang w:eastAsia="el-GR"/>
        </w:rPr>
      </w:pPr>
      <w:r w:rsidRPr="004F408D">
        <w:rPr>
          <w:rFonts w:ascii="Calibri" w:hAnsi="Calibri" w:cs="Calibri"/>
          <w:b/>
          <w:bCs/>
          <w:color w:val="auto"/>
          <w:kern w:val="0"/>
          <w:sz w:val="22"/>
          <w:szCs w:val="22"/>
          <w:lang w:eastAsia="el-GR"/>
        </w:rPr>
        <w:t xml:space="preserve">Υπηρεσίες φιλοξενίας και εστίασης </w:t>
      </w:r>
    </w:p>
    <w:p w14:paraId="19887364" w14:textId="77777777" w:rsidR="00A64681" w:rsidRPr="004F408D" w:rsidRDefault="006F4347" w:rsidP="00A64681">
      <w:pPr>
        <w:suppressAutoHyphens w:val="0"/>
        <w:jc w:val="center"/>
        <w:rPr>
          <w:rFonts w:ascii="Calibri" w:hAnsi="Calibri" w:cs="Calibri"/>
          <w:b/>
          <w:bCs/>
          <w:color w:val="auto"/>
          <w:kern w:val="0"/>
          <w:sz w:val="22"/>
          <w:szCs w:val="22"/>
          <w:lang w:eastAsia="el-GR"/>
        </w:rPr>
      </w:pPr>
      <w:r>
        <w:rPr>
          <w:rFonts w:ascii="Calibri" w:hAnsi="Calibri" w:cs="Calibri"/>
          <w:b/>
          <w:bCs/>
          <w:color w:val="auto"/>
          <w:kern w:val="0"/>
          <w:sz w:val="22"/>
          <w:szCs w:val="22"/>
          <w:lang w:eastAsia="el-GR"/>
        </w:rPr>
        <w:t>στις</w:t>
      </w:r>
      <w:r w:rsidR="00A64681" w:rsidRPr="004F408D">
        <w:rPr>
          <w:rFonts w:ascii="Calibri" w:hAnsi="Calibri" w:cs="Calibri"/>
          <w:b/>
          <w:bCs/>
          <w:color w:val="auto"/>
          <w:kern w:val="0"/>
          <w:sz w:val="22"/>
          <w:szCs w:val="22"/>
          <w:lang w:eastAsia="el-GR"/>
        </w:rPr>
        <w:t xml:space="preserve"> χώρους των Επισκέψιμων </w:t>
      </w:r>
      <w:r w:rsidR="00F46852">
        <w:rPr>
          <w:rFonts w:ascii="Calibri" w:hAnsi="Calibri" w:cs="Calibri"/>
          <w:b/>
          <w:bCs/>
          <w:color w:val="auto"/>
          <w:kern w:val="0"/>
          <w:sz w:val="22"/>
          <w:szCs w:val="22"/>
          <w:lang w:eastAsia="el-GR"/>
        </w:rPr>
        <w:t>Ελαιοτριβείων</w:t>
      </w:r>
    </w:p>
    <w:p w14:paraId="22BF9347" w14:textId="77777777" w:rsidR="00A64681" w:rsidRPr="004F408D" w:rsidRDefault="00A64681" w:rsidP="00A64681">
      <w:pPr>
        <w:suppressAutoHyphens w:val="0"/>
        <w:jc w:val="both"/>
        <w:rPr>
          <w:rFonts w:ascii="Calibri" w:hAnsi="Calibri" w:cs="Calibri"/>
          <w:color w:val="auto"/>
          <w:kern w:val="0"/>
          <w:sz w:val="22"/>
          <w:szCs w:val="22"/>
          <w:lang w:eastAsia="el-GR"/>
        </w:rPr>
      </w:pPr>
    </w:p>
    <w:p w14:paraId="2A81DD5E" w14:textId="77777777" w:rsidR="003D6D72" w:rsidRPr="003D6D72" w:rsidRDefault="003D6D72" w:rsidP="003D6D72">
      <w:pPr>
        <w:tabs>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1. </w:t>
      </w:r>
      <w:r w:rsidR="006F4347">
        <w:rPr>
          <w:rFonts w:ascii="Calibri" w:hAnsi="Calibri" w:cs="Calibri"/>
          <w:color w:val="auto"/>
          <w:kern w:val="0"/>
          <w:sz w:val="22"/>
          <w:szCs w:val="22"/>
          <w:lang w:eastAsia="el-GR"/>
        </w:rPr>
        <w:t>Στις</w:t>
      </w:r>
      <w:r w:rsidR="00E166DB" w:rsidRPr="004F408D">
        <w:rPr>
          <w:rFonts w:ascii="Calibri" w:hAnsi="Calibri" w:cs="Calibri"/>
          <w:color w:val="auto"/>
          <w:kern w:val="0"/>
          <w:sz w:val="22"/>
          <w:szCs w:val="22"/>
          <w:lang w:eastAsia="el-GR"/>
        </w:rPr>
        <w:t xml:space="preserve"> χώρους</w:t>
      </w:r>
      <w:r w:rsidR="00A64681" w:rsidRPr="004F408D">
        <w:rPr>
          <w:rFonts w:ascii="Calibri" w:hAnsi="Calibri" w:cs="Calibri"/>
          <w:color w:val="auto"/>
          <w:kern w:val="0"/>
          <w:sz w:val="22"/>
          <w:szCs w:val="22"/>
          <w:lang w:eastAsia="el-GR"/>
        </w:rPr>
        <w:t xml:space="preserve"> των επισκέψιμων </w:t>
      </w:r>
      <w:r w:rsidR="00897948">
        <w:rPr>
          <w:rFonts w:ascii="Calibri" w:hAnsi="Calibri" w:cs="Calibri"/>
          <w:color w:val="auto"/>
          <w:kern w:val="0"/>
          <w:sz w:val="22"/>
          <w:szCs w:val="22"/>
          <w:lang w:eastAsia="el-GR"/>
        </w:rPr>
        <w:t>ελαιοτριβείων</w:t>
      </w:r>
      <w:r w:rsidR="00A64681" w:rsidRPr="004F408D">
        <w:rPr>
          <w:rFonts w:ascii="Calibri" w:hAnsi="Calibri" w:cs="Calibri"/>
          <w:color w:val="auto"/>
          <w:kern w:val="0"/>
          <w:sz w:val="22"/>
          <w:szCs w:val="22"/>
          <w:lang w:eastAsia="el-GR"/>
        </w:rPr>
        <w:t xml:space="preserve"> δύνανται </w:t>
      </w:r>
      <w:r w:rsidR="00E166DB" w:rsidRPr="004F408D">
        <w:rPr>
          <w:rFonts w:ascii="Calibri" w:hAnsi="Calibri" w:cs="Calibri"/>
          <w:color w:val="auto"/>
          <w:kern w:val="0"/>
          <w:sz w:val="22"/>
          <w:szCs w:val="22"/>
          <w:lang w:eastAsia="el-GR"/>
        </w:rPr>
        <w:t xml:space="preserve">να λειτουργούν επιχειρήσεις υγειονομικού ενδιαφέροντος σύμφωνα με </w:t>
      </w:r>
      <w:r w:rsidR="006F4347">
        <w:rPr>
          <w:rFonts w:ascii="Calibri" w:hAnsi="Calibri" w:cs="Calibri"/>
          <w:color w:val="auto"/>
          <w:kern w:val="0"/>
          <w:sz w:val="22"/>
          <w:szCs w:val="22"/>
          <w:lang w:eastAsia="el-GR"/>
        </w:rPr>
        <w:t>τις</w:t>
      </w:r>
      <w:r w:rsidR="00E166DB" w:rsidRPr="004F408D">
        <w:rPr>
          <w:rFonts w:ascii="Calibri" w:hAnsi="Calibri" w:cs="Calibri"/>
          <w:color w:val="auto"/>
          <w:kern w:val="0"/>
          <w:sz w:val="22"/>
          <w:szCs w:val="22"/>
          <w:lang w:eastAsia="el-GR"/>
        </w:rPr>
        <w:t xml:space="preserve"> προϋποθέσεις που ορίζονται στην απόφαση Υπουργού Υγείας Υ1γ/Γ.Π/οικ. 47829/2017 «Υγειονομικοί όροι και προϋποθέσεις λειτουργίας επιχειρήσεων τροφίμων/ποτών και </w:t>
      </w:r>
      <w:r w:rsidR="006F4347">
        <w:rPr>
          <w:rFonts w:ascii="Calibri" w:hAnsi="Calibri" w:cs="Calibri"/>
          <w:color w:val="auto"/>
          <w:kern w:val="0"/>
          <w:sz w:val="22"/>
          <w:szCs w:val="22"/>
          <w:lang w:eastAsia="el-GR"/>
        </w:rPr>
        <w:t>στις</w:t>
      </w:r>
      <w:r w:rsidR="00E166DB" w:rsidRPr="004F408D">
        <w:rPr>
          <w:rFonts w:ascii="Calibri" w:hAnsi="Calibri" w:cs="Calibri"/>
          <w:color w:val="auto"/>
          <w:kern w:val="0"/>
          <w:sz w:val="22"/>
          <w:szCs w:val="22"/>
          <w:lang w:eastAsia="el-GR"/>
        </w:rPr>
        <w:t xml:space="preserve"> διατάξεις»</w:t>
      </w:r>
      <w:r w:rsidR="00E166DB" w:rsidRPr="003D6D72">
        <w:rPr>
          <w:rFonts w:ascii="Calibri" w:hAnsi="Calibri" w:cs="Calibri"/>
          <w:color w:val="auto"/>
          <w:kern w:val="0"/>
          <w:sz w:val="22"/>
          <w:szCs w:val="22"/>
          <w:lang w:eastAsia="el-GR"/>
        </w:rPr>
        <w:t xml:space="preserve"> (Β΄ 2161), σε συνδυασμό με </w:t>
      </w:r>
      <w:r w:rsidR="006F4347">
        <w:rPr>
          <w:rFonts w:ascii="Calibri" w:hAnsi="Calibri" w:cs="Calibri"/>
          <w:color w:val="auto"/>
          <w:kern w:val="0"/>
          <w:sz w:val="22"/>
          <w:szCs w:val="22"/>
          <w:lang w:eastAsia="el-GR"/>
        </w:rPr>
        <w:t>τις</w:t>
      </w:r>
      <w:r w:rsidR="00E166DB" w:rsidRPr="003D6D72">
        <w:rPr>
          <w:rFonts w:ascii="Calibri" w:hAnsi="Calibri" w:cs="Calibri"/>
          <w:color w:val="auto"/>
          <w:kern w:val="0"/>
          <w:sz w:val="22"/>
          <w:szCs w:val="22"/>
          <w:lang w:eastAsia="el-GR"/>
        </w:rPr>
        <w:t xml:space="preserve"> διατάξεις </w:t>
      </w:r>
      <w:r w:rsidR="00BD74A7">
        <w:rPr>
          <w:rFonts w:ascii="Calibri" w:hAnsi="Calibri" w:cs="Calibri"/>
          <w:color w:val="auto"/>
          <w:kern w:val="0"/>
          <w:sz w:val="22"/>
          <w:szCs w:val="22"/>
          <w:lang w:eastAsia="el-GR"/>
        </w:rPr>
        <w:t>της</w:t>
      </w:r>
      <w:r w:rsidR="00E166DB" w:rsidRPr="003D6D72">
        <w:rPr>
          <w:rFonts w:ascii="Calibri" w:hAnsi="Calibri" w:cs="Calibri"/>
          <w:color w:val="auto"/>
          <w:kern w:val="0"/>
          <w:sz w:val="22"/>
          <w:szCs w:val="22"/>
          <w:lang w:eastAsia="el-GR"/>
        </w:rPr>
        <w:t xml:space="preserve"> υπ</w:t>
      </w:r>
      <w:r w:rsidR="006F4347">
        <w:rPr>
          <w:rFonts w:ascii="Calibri" w:hAnsi="Calibri" w:cs="Calibri"/>
          <w:color w:val="auto"/>
          <w:kern w:val="0"/>
          <w:sz w:val="22"/>
          <w:szCs w:val="22"/>
          <w:lang w:eastAsia="el-GR"/>
        </w:rPr>
        <w:t>’</w:t>
      </w:r>
      <w:r w:rsidR="00E166DB" w:rsidRPr="003D6D72">
        <w:rPr>
          <w:rFonts w:ascii="Calibri" w:hAnsi="Calibri" w:cs="Calibri"/>
          <w:color w:val="auto"/>
          <w:kern w:val="0"/>
          <w:sz w:val="22"/>
          <w:szCs w:val="22"/>
          <w:lang w:eastAsia="el-GR"/>
        </w:rPr>
        <w:t xml:space="preserve"> αριθ. 16228/2017 κ.υ.α. «Απλούστευση και προτυποποίηση των διοικητικών διαδικασιών γνωστοποίησης λειτουργίας Καταστημάτων Υγειονομικού Ενδιαφέροντος, Θεάτρων και Κινηματογράφων». (Β΄ 1723).</w:t>
      </w:r>
    </w:p>
    <w:p w14:paraId="53161911" w14:textId="496DA8C5" w:rsidR="00A64681" w:rsidRPr="004F408D" w:rsidRDefault="003D6D72" w:rsidP="00E920F0">
      <w:pPr>
        <w:tabs>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2. </w:t>
      </w:r>
      <w:r w:rsidR="0087786F">
        <w:rPr>
          <w:rFonts w:ascii="Calibri" w:hAnsi="Calibri" w:cs="Calibri"/>
          <w:color w:val="auto"/>
          <w:kern w:val="0"/>
          <w:sz w:val="22"/>
          <w:szCs w:val="22"/>
          <w:lang w:eastAsia="el-GR"/>
        </w:rPr>
        <w:t xml:space="preserve">Επιτρέπεται, </w:t>
      </w:r>
      <w:r w:rsidR="00E920F0" w:rsidRPr="004F408D">
        <w:rPr>
          <w:rFonts w:ascii="Calibri" w:hAnsi="Calibri" w:cs="Calibri"/>
          <w:color w:val="auto"/>
          <w:kern w:val="0"/>
          <w:sz w:val="22"/>
          <w:szCs w:val="22"/>
          <w:lang w:eastAsia="el-GR"/>
        </w:rPr>
        <w:t xml:space="preserve">εντός του ίδιου </w:t>
      </w:r>
      <w:r w:rsidR="00E920F0">
        <w:rPr>
          <w:rFonts w:ascii="Calibri" w:hAnsi="Calibri" w:cs="Calibri"/>
          <w:color w:val="auto"/>
          <w:kern w:val="0"/>
          <w:sz w:val="22"/>
          <w:szCs w:val="22"/>
          <w:lang w:eastAsia="el-GR"/>
        </w:rPr>
        <w:t>γηπέδου/οικοπέδου</w:t>
      </w:r>
      <w:r w:rsidR="0087786F">
        <w:rPr>
          <w:rFonts w:ascii="Calibri" w:hAnsi="Calibri" w:cs="Calibri"/>
          <w:color w:val="auto"/>
          <w:kern w:val="0"/>
          <w:sz w:val="22"/>
          <w:szCs w:val="22"/>
          <w:lang w:eastAsia="el-GR"/>
        </w:rPr>
        <w:t>,</w:t>
      </w:r>
      <w:r w:rsidR="00E166DB" w:rsidRPr="004F408D">
        <w:rPr>
          <w:rFonts w:ascii="Calibri" w:hAnsi="Calibri" w:cs="Calibri"/>
          <w:color w:val="auto"/>
          <w:kern w:val="0"/>
          <w:sz w:val="22"/>
          <w:szCs w:val="22"/>
          <w:lang w:eastAsia="el-GR"/>
        </w:rPr>
        <w:t xml:space="preserve"> </w:t>
      </w:r>
      <w:r w:rsidR="0087786F">
        <w:rPr>
          <w:rFonts w:ascii="Calibri" w:hAnsi="Calibri" w:cs="Calibri"/>
          <w:color w:val="auto"/>
          <w:kern w:val="0"/>
          <w:sz w:val="22"/>
          <w:szCs w:val="22"/>
          <w:lang w:eastAsia="el-GR"/>
        </w:rPr>
        <w:t>η</w:t>
      </w:r>
      <w:r w:rsidR="00E166DB" w:rsidRPr="004F408D">
        <w:rPr>
          <w:rFonts w:ascii="Calibri" w:hAnsi="Calibri" w:cs="Calibri"/>
          <w:color w:val="auto"/>
          <w:kern w:val="0"/>
          <w:sz w:val="22"/>
          <w:szCs w:val="22"/>
          <w:lang w:eastAsia="el-GR"/>
        </w:rPr>
        <w:t xml:space="preserve"> λειτουργ</w:t>
      </w:r>
      <w:r w:rsidR="00E920F0">
        <w:rPr>
          <w:rFonts w:ascii="Calibri" w:hAnsi="Calibri" w:cs="Calibri"/>
          <w:color w:val="auto"/>
          <w:kern w:val="0"/>
          <w:sz w:val="22"/>
          <w:szCs w:val="22"/>
          <w:lang w:eastAsia="el-GR"/>
        </w:rPr>
        <w:t>ί</w:t>
      </w:r>
      <w:r w:rsidR="0087786F">
        <w:rPr>
          <w:rFonts w:ascii="Calibri" w:hAnsi="Calibri" w:cs="Calibri"/>
          <w:color w:val="auto"/>
          <w:kern w:val="0"/>
          <w:sz w:val="22"/>
          <w:szCs w:val="22"/>
          <w:lang w:eastAsia="el-GR"/>
        </w:rPr>
        <w:t>α</w:t>
      </w:r>
      <w:r w:rsidR="00E920F0">
        <w:rPr>
          <w:rFonts w:ascii="Calibri" w:hAnsi="Calibri" w:cs="Calibri"/>
          <w:color w:val="auto"/>
          <w:kern w:val="0"/>
          <w:sz w:val="22"/>
          <w:szCs w:val="22"/>
          <w:lang w:eastAsia="el-GR"/>
        </w:rPr>
        <w:t xml:space="preserve"> </w:t>
      </w:r>
      <w:r w:rsidR="004F408D" w:rsidRPr="004F408D">
        <w:rPr>
          <w:rFonts w:ascii="Calibri" w:hAnsi="Calibri" w:cs="Calibri"/>
          <w:color w:val="auto"/>
          <w:kern w:val="0"/>
          <w:sz w:val="22"/>
          <w:szCs w:val="22"/>
          <w:lang w:eastAsia="el-GR"/>
        </w:rPr>
        <w:t>επιχείρηση</w:t>
      </w:r>
      <w:r w:rsidR="004F69DB">
        <w:rPr>
          <w:rFonts w:ascii="Calibri" w:hAnsi="Calibri" w:cs="Calibri"/>
          <w:color w:val="auto"/>
          <w:kern w:val="0"/>
          <w:sz w:val="22"/>
          <w:szCs w:val="22"/>
          <w:lang w:eastAsia="el-GR"/>
        </w:rPr>
        <w:t>ς</w:t>
      </w:r>
      <w:r w:rsidR="004F408D" w:rsidRPr="004F408D">
        <w:rPr>
          <w:rFonts w:ascii="Calibri" w:hAnsi="Calibri" w:cs="Calibri"/>
          <w:color w:val="auto"/>
          <w:kern w:val="0"/>
          <w:sz w:val="22"/>
          <w:szCs w:val="22"/>
          <w:lang w:eastAsia="el-GR"/>
        </w:rPr>
        <w:t xml:space="preserve"> ενοικιαζόμενων επιπλωμένων δωματίων </w:t>
      </w:r>
      <w:r w:rsidR="006F4347">
        <w:rPr>
          <w:rFonts w:ascii="Calibri" w:hAnsi="Calibri" w:cs="Calibri"/>
          <w:color w:val="auto"/>
          <w:kern w:val="0"/>
          <w:sz w:val="22"/>
          <w:szCs w:val="22"/>
          <w:lang w:eastAsia="el-GR"/>
        </w:rPr>
        <w:t>–</w:t>
      </w:r>
      <w:r w:rsidR="004F408D" w:rsidRPr="004F408D">
        <w:rPr>
          <w:rFonts w:ascii="Calibri" w:hAnsi="Calibri" w:cs="Calibri"/>
          <w:color w:val="auto"/>
          <w:kern w:val="0"/>
          <w:sz w:val="22"/>
          <w:szCs w:val="22"/>
          <w:lang w:eastAsia="el-GR"/>
        </w:rPr>
        <w:t xml:space="preserve"> διαμερισμάτων </w:t>
      </w:r>
      <w:r w:rsidR="00907EF5">
        <w:rPr>
          <w:rFonts w:ascii="Calibri" w:hAnsi="Calibri" w:cs="Calibri"/>
          <w:color w:val="auto"/>
          <w:kern w:val="0"/>
          <w:sz w:val="22"/>
          <w:szCs w:val="22"/>
          <w:lang w:eastAsia="el-GR"/>
        </w:rPr>
        <w:t>της</w:t>
      </w:r>
      <w:r w:rsidR="004556C9" w:rsidRPr="004556C9">
        <w:rPr>
          <w:rFonts w:ascii="Calibri" w:hAnsi="Calibri" w:cs="Calibri"/>
          <w:color w:val="auto"/>
          <w:kern w:val="0"/>
          <w:sz w:val="22"/>
          <w:szCs w:val="22"/>
          <w:lang w:eastAsia="el-GR"/>
        </w:rPr>
        <w:t xml:space="preserve"> υποπερ. γγ’ της περ. β’ της παρ. 2 του άρθρου 1 του ν.4276/2014 (Α’ 155)</w:t>
      </w:r>
      <w:r w:rsidR="004556C9">
        <w:rPr>
          <w:rFonts w:ascii="Calibri" w:hAnsi="Calibri" w:cs="Calibri"/>
          <w:color w:val="auto"/>
          <w:kern w:val="0"/>
          <w:sz w:val="22"/>
          <w:szCs w:val="22"/>
          <w:lang w:eastAsia="el-GR"/>
        </w:rPr>
        <w:t xml:space="preserve"> και</w:t>
      </w:r>
      <w:r w:rsidR="00E166DB" w:rsidRPr="004F408D">
        <w:rPr>
          <w:rFonts w:ascii="Calibri" w:hAnsi="Calibri" w:cs="Calibri"/>
          <w:color w:val="auto"/>
          <w:kern w:val="0"/>
          <w:sz w:val="22"/>
          <w:szCs w:val="22"/>
          <w:lang w:eastAsia="el-GR"/>
        </w:rPr>
        <w:t xml:space="preserve"> </w:t>
      </w:r>
      <w:r w:rsidR="004F408D" w:rsidRPr="003D6D72">
        <w:rPr>
          <w:rFonts w:ascii="Calibri" w:hAnsi="Calibri" w:cs="Calibri"/>
          <w:color w:val="auto"/>
          <w:kern w:val="0"/>
          <w:sz w:val="22"/>
          <w:szCs w:val="22"/>
          <w:lang w:eastAsia="el-GR"/>
        </w:rPr>
        <w:t xml:space="preserve">σύμφωνα </w:t>
      </w:r>
      <w:r w:rsidR="00E920F0">
        <w:rPr>
          <w:rFonts w:ascii="Calibri" w:hAnsi="Calibri" w:cs="Calibri"/>
          <w:color w:val="auto"/>
          <w:kern w:val="0"/>
          <w:sz w:val="22"/>
          <w:szCs w:val="22"/>
          <w:lang w:eastAsia="el-GR"/>
        </w:rPr>
        <w:t xml:space="preserve">πάντα </w:t>
      </w:r>
      <w:r w:rsidR="004F408D" w:rsidRPr="003D6D72">
        <w:rPr>
          <w:rFonts w:ascii="Calibri" w:hAnsi="Calibri" w:cs="Calibri"/>
          <w:color w:val="auto"/>
          <w:kern w:val="0"/>
          <w:sz w:val="22"/>
          <w:szCs w:val="22"/>
          <w:lang w:eastAsia="el-GR"/>
        </w:rPr>
        <w:t xml:space="preserve">με </w:t>
      </w:r>
      <w:r w:rsidR="006F4347">
        <w:rPr>
          <w:rFonts w:ascii="Calibri" w:hAnsi="Calibri" w:cs="Calibri"/>
          <w:color w:val="auto"/>
          <w:kern w:val="0"/>
          <w:sz w:val="22"/>
          <w:szCs w:val="22"/>
          <w:lang w:eastAsia="el-GR"/>
        </w:rPr>
        <w:t>τις</w:t>
      </w:r>
      <w:r w:rsidR="004F408D" w:rsidRPr="003D6D72">
        <w:rPr>
          <w:rFonts w:ascii="Calibri" w:hAnsi="Calibri" w:cs="Calibri"/>
          <w:color w:val="auto"/>
          <w:kern w:val="0"/>
          <w:sz w:val="22"/>
          <w:szCs w:val="22"/>
          <w:lang w:eastAsia="el-GR"/>
        </w:rPr>
        <w:t xml:space="preserve"> επιτρεπόμενες </w:t>
      </w:r>
      <w:r w:rsidR="00907EF5">
        <w:rPr>
          <w:rFonts w:ascii="Calibri" w:hAnsi="Calibri" w:cs="Calibri"/>
          <w:color w:val="auto"/>
          <w:kern w:val="0"/>
          <w:sz w:val="22"/>
          <w:szCs w:val="22"/>
          <w:lang w:eastAsia="el-GR"/>
        </w:rPr>
        <w:t xml:space="preserve">χρήσεις </w:t>
      </w:r>
      <w:r w:rsidR="00E920F0">
        <w:rPr>
          <w:rFonts w:ascii="Calibri" w:hAnsi="Calibri" w:cs="Calibri"/>
          <w:color w:val="auto"/>
          <w:kern w:val="0"/>
          <w:sz w:val="22"/>
          <w:szCs w:val="22"/>
          <w:lang w:eastAsia="el-GR"/>
        </w:rPr>
        <w:t xml:space="preserve">γης και </w:t>
      </w:r>
      <w:r w:rsidR="004F408D" w:rsidRPr="003D6D72">
        <w:rPr>
          <w:rFonts w:ascii="Calibri" w:hAnsi="Calibri" w:cs="Calibri"/>
          <w:color w:val="auto"/>
          <w:kern w:val="0"/>
          <w:sz w:val="22"/>
          <w:szCs w:val="22"/>
          <w:lang w:eastAsia="el-GR"/>
        </w:rPr>
        <w:t>ισχύουσες για την περιοχή γενικές και ειδικές πολεοδομικές και κτηριοδομικές διατάξεις</w:t>
      </w:r>
      <w:r w:rsidR="00E920F0">
        <w:rPr>
          <w:rFonts w:ascii="Calibri" w:hAnsi="Calibri" w:cs="Calibri"/>
          <w:color w:val="auto"/>
          <w:kern w:val="0"/>
          <w:sz w:val="22"/>
          <w:szCs w:val="22"/>
          <w:lang w:eastAsia="el-GR"/>
        </w:rPr>
        <w:t xml:space="preserve">. </w:t>
      </w:r>
      <w:r w:rsidR="00A64681" w:rsidRPr="004F408D">
        <w:rPr>
          <w:rFonts w:ascii="Calibri" w:hAnsi="Calibri" w:cs="Calibri"/>
          <w:color w:val="auto"/>
          <w:kern w:val="0"/>
          <w:sz w:val="22"/>
          <w:szCs w:val="22"/>
          <w:lang w:eastAsia="el-GR"/>
        </w:rPr>
        <w:t xml:space="preserve">Σε ό,τι αφορά </w:t>
      </w:r>
      <w:r w:rsidR="006F4347">
        <w:rPr>
          <w:rFonts w:ascii="Calibri" w:hAnsi="Calibri" w:cs="Calibri"/>
          <w:color w:val="auto"/>
          <w:kern w:val="0"/>
          <w:sz w:val="22"/>
          <w:szCs w:val="22"/>
          <w:lang w:eastAsia="el-GR"/>
        </w:rPr>
        <w:t>στις</w:t>
      </w:r>
      <w:r w:rsidR="00A64681" w:rsidRPr="004F408D">
        <w:rPr>
          <w:rFonts w:ascii="Calibri" w:hAnsi="Calibri" w:cs="Calibri"/>
          <w:color w:val="auto"/>
          <w:kern w:val="0"/>
          <w:sz w:val="22"/>
          <w:szCs w:val="22"/>
          <w:lang w:eastAsia="el-GR"/>
        </w:rPr>
        <w:t xml:space="preserve"> τεχνικές και λειτουργικές προδιαγραφές</w:t>
      </w:r>
      <w:r w:rsidR="00E920F0">
        <w:rPr>
          <w:rFonts w:ascii="Calibri" w:hAnsi="Calibri" w:cs="Calibri"/>
          <w:color w:val="auto"/>
          <w:kern w:val="0"/>
          <w:sz w:val="22"/>
          <w:szCs w:val="22"/>
          <w:lang w:eastAsia="el-GR"/>
        </w:rPr>
        <w:t xml:space="preserve"> των </w:t>
      </w:r>
      <w:r w:rsidR="00E920F0" w:rsidRPr="004F408D">
        <w:rPr>
          <w:rFonts w:ascii="Calibri" w:hAnsi="Calibri" w:cs="Calibri"/>
          <w:color w:val="auto"/>
          <w:kern w:val="0"/>
          <w:sz w:val="22"/>
          <w:szCs w:val="22"/>
          <w:lang w:eastAsia="el-GR"/>
        </w:rPr>
        <w:t xml:space="preserve">ενοικιαζόμενων επιπλωμένων δωματίων </w:t>
      </w:r>
      <w:r w:rsidR="006F4347">
        <w:rPr>
          <w:rFonts w:ascii="Calibri" w:hAnsi="Calibri" w:cs="Calibri"/>
          <w:color w:val="auto"/>
          <w:kern w:val="0"/>
          <w:sz w:val="22"/>
          <w:szCs w:val="22"/>
          <w:lang w:eastAsia="el-GR"/>
        </w:rPr>
        <w:t>–</w:t>
      </w:r>
      <w:r w:rsidR="00E920F0" w:rsidRPr="004F408D">
        <w:rPr>
          <w:rFonts w:ascii="Calibri" w:hAnsi="Calibri" w:cs="Calibri"/>
          <w:color w:val="auto"/>
          <w:kern w:val="0"/>
          <w:sz w:val="22"/>
          <w:szCs w:val="22"/>
          <w:lang w:eastAsia="el-GR"/>
        </w:rPr>
        <w:t xml:space="preserve"> διαμερισμάτων</w:t>
      </w:r>
      <w:r w:rsidR="00A64681" w:rsidRPr="004F408D">
        <w:rPr>
          <w:rFonts w:ascii="Calibri" w:hAnsi="Calibri" w:cs="Calibri"/>
          <w:color w:val="auto"/>
          <w:kern w:val="0"/>
          <w:sz w:val="22"/>
          <w:szCs w:val="22"/>
          <w:lang w:eastAsia="el-GR"/>
        </w:rPr>
        <w:t xml:space="preserve">, </w:t>
      </w:r>
      <w:r w:rsidR="00E920F0">
        <w:rPr>
          <w:rFonts w:ascii="Calibri" w:hAnsi="Calibri" w:cs="Calibri"/>
          <w:color w:val="auto"/>
          <w:kern w:val="0"/>
          <w:sz w:val="22"/>
          <w:szCs w:val="22"/>
          <w:lang w:eastAsia="el-GR"/>
        </w:rPr>
        <w:t>εφαρμόζεται η</w:t>
      </w:r>
      <w:r w:rsidR="00A64681" w:rsidRPr="004F408D">
        <w:rPr>
          <w:rFonts w:ascii="Calibri" w:hAnsi="Calibri" w:cs="Calibri"/>
          <w:color w:val="auto"/>
          <w:kern w:val="0"/>
          <w:sz w:val="22"/>
          <w:szCs w:val="22"/>
          <w:lang w:eastAsia="el-GR"/>
        </w:rPr>
        <w:t xml:space="preserve"> με αριθμ</w:t>
      </w:r>
      <w:r w:rsidR="00C11FDF">
        <w:rPr>
          <w:rFonts w:ascii="Calibri" w:hAnsi="Calibri" w:cs="Calibri"/>
          <w:color w:val="auto"/>
          <w:kern w:val="0"/>
          <w:sz w:val="22"/>
          <w:szCs w:val="22"/>
          <w:lang w:eastAsia="el-GR"/>
        </w:rPr>
        <w:t>ό</w:t>
      </w:r>
      <w:r w:rsidR="00A64681" w:rsidRPr="004F408D">
        <w:rPr>
          <w:rFonts w:ascii="Calibri" w:hAnsi="Calibri" w:cs="Calibri"/>
          <w:color w:val="auto"/>
          <w:kern w:val="0"/>
          <w:sz w:val="22"/>
          <w:szCs w:val="22"/>
          <w:lang w:eastAsia="el-GR"/>
        </w:rPr>
        <w:t xml:space="preserve"> 12868/24-07-2018 απόφαση Υπουργού Τουρισμού (Β΄</w:t>
      </w:r>
      <w:r w:rsidR="00907EF5">
        <w:rPr>
          <w:rFonts w:ascii="Calibri" w:hAnsi="Calibri" w:cs="Calibri"/>
          <w:color w:val="auto"/>
          <w:kern w:val="0"/>
          <w:sz w:val="22"/>
          <w:szCs w:val="22"/>
          <w:lang w:eastAsia="el-GR"/>
        </w:rPr>
        <w:t xml:space="preserve"> </w:t>
      </w:r>
      <w:r w:rsidR="00A64681" w:rsidRPr="004F408D">
        <w:rPr>
          <w:rFonts w:ascii="Calibri" w:hAnsi="Calibri" w:cs="Calibri"/>
          <w:color w:val="auto"/>
          <w:kern w:val="0"/>
          <w:sz w:val="22"/>
          <w:szCs w:val="22"/>
          <w:lang w:eastAsia="el-GR"/>
        </w:rPr>
        <w:t>3119).</w:t>
      </w:r>
    </w:p>
    <w:p w14:paraId="11CC8AAE" w14:textId="77777777" w:rsidR="00A64681" w:rsidRPr="00144081" w:rsidRDefault="00A64681" w:rsidP="00A64681">
      <w:pPr>
        <w:suppressAutoHyphens w:val="0"/>
        <w:jc w:val="both"/>
        <w:rPr>
          <w:rFonts w:ascii="Calibri" w:hAnsi="Calibri" w:cs="Calibri"/>
          <w:color w:val="auto"/>
          <w:kern w:val="0"/>
          <w:sz w:val="22"/>
          <w:szCs w:val="22"/>
          <w:lang w:eastAsia="el-GR"/>
        </w:rPr>
      </w:pPr>
    </w:p>
    <w:p w14:paraId="6EF0DF18" w14:textId="77777777" w:rsidR="00A64681" w:rsidRPr="00144081" w:rsidRDefault="00A64681" w:rsidP="00A64681">
      <w:pPr>
        <w:suppressAutoHyphens w:val="0"/>
        <w:jc w:val="both"/>
        <w:rPr>
          <w:rFonts w:ascii="Calibri" w:hAnsi="Calibri" w:cs="Calibri"/>
          <w:color w:val="auto"/>
          <w:kern w:val="0"/>
          <w:sz w:val="22"/>
          <w:szCs w:val="22"/>
          <w:lang w:eastAsia="el-GR"/>
        </w:rPr>
      </w:pPr>
    </w:p>
    <w:p w14:paraId="29AB8A2A"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5</w:t>
      </w:r>
    </w:p>
    <w:p w14:paraId="34E03D35"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 xml:space="preserve">Διαδικασία Χορήγησης Σήματος Επισκέψιμου </w:t>
      </w:r>
      <w:r w:rsidR="00897948">
        <w:rPr>
          <w:rFonts w:ascii="Calibri" w:hAnsi="Calibri" w:cs="Calibri"/>
          <w:b/>
          <w:bCs/>
          <w:color w:val="auto"/>
          <w:kern w:val="0"/>
          <w:sz w:val="22"/>
          <w:szCs w:val="22"/>
          <w:lang w:eastAsia="el-GR"/>
        </w:rPr>
        <w:t>Ελαιοτριβείου</w:t>
      </w:r>
    </w:p>
    <w:p w14:paraId="1998ECD4" w14:textId="77777777" w:rsidR="00A64681" w:rsidRPr="00144081" w:rsidRDefault="00A64681" w:rsidP="00A64681">
      <w:pPr>
        <w:suppressAutoHyphens w:val="0"/>
        <w:jc w:val="both"/>
        <w:rPr>
          <w:rFonts w:ascii="Calibri" w:hAnsi="Calibri" w:cs="Calibri"/>
          <w:color w:val="auto"/>
          <w:kern w:val="0"/>
          <w:sz w:val="22"/>
          <w:szCs w:val="22"/>
          <w:lang w:eastAsia="el-GR"/>
        </w:rPr>
      </w:pPr>
    </w:p>
    <w:p w14:paraId="1AC23AF0" w14:textId="77777777" w:rsidR="00A64681" w:rsidRPr="002277BD" w:rsidRDefault="00A64681" w:rsidP="00A64681">
      <w:pPr>
        <w:suppressAutoHyphens w:val="0"/>
        <w:jc w:val="both"/>
        <w:rPr>
          <w:rFonts w:ascii="Calibri" w:hAnsi="Calibri" w:cs="Calibri"/>
          <w:color w:val="000000"/>
          <w:kern w:val="0"/>
          <w:sz w:val="22"/>
          <w:szCs w:val="22"/>
          <w:lang w:eastAsia="el-GR"/>
        </w:rPr>
      </w:pPr>
      <w:r w:rsidRPr="00144081">
        <w:rPr>
          <w:rFonts w:ascii="Calibri" w:hAnsi="Calibri" w:cs="Calibri"/>
          <w:color w:val="auto"/>
          <w:kern w:val="0"/>
          <w:sz w:val="22"/>
          <w:szCs w:val="22"/>
          <w:lang w:eastAsia="el-GR"/>
        </w:rPr>
        <w:t xml:space="preserve">1. Το Σήμα Επισκέψιμου </w:t>
      </w:r>
      <w:r w:rsidR="00897948">
        <w:rPr>
          <w:rFonts w:ascii="Calibri" w:hAnsi="Calibri" w:cs="Calibri"/>
          <w:color w:val="auto"/>
          <w:kern w:val="0"/>
          <w:sz w:val="22"/>
          <w:szCs w:val="22"/>
          <w:lang w:eastAsia="el-GR"/>
        </w:rPr>
        <w:t>Ελαιοτριβείου</w:t>
      </w:r>
      <w:r w:rsidRPr="00144081">
        <w:rPr>
          <w:rFonts w:ascii="Calibri" w:hAnsi="Calibri" w:cs="Calibri"/>
          <w:color w:val="auto"/>
          <w:kern w:val="0"/>
          <w:sz w:val="22"/>
          <w:szCs w:val="22"/>
          <w:lang w:eastAsia="el-GR"/>
        </w:rPr>
        <w:t xml:space="preserve"> (Σ.Ε.</w:t>
      </w:r>
      <w:r w:rsidR="00897948">
        <w:rPr>
          <w:rFonts w:ascii="Calibri" w:hAnsi="Calibri" w:cs="Calibri"/>
          <w:color w:val="auto"/>
          <w:kern w:val="0"/>
          <w:sz w:val="22"/>
          <w:szCs w:val="22"/>
          <w:lang w:eastAsia="el-GR"/>
        </w:rPr>
        <w:t>ΕΛ</w:t>
      </w:r>
      <w:r w:rsidRPr="00144081">
        <w:rPr>
          <w:rFonts w:ascii="Calibri" w:hAnsi="Calibri" w:cs="Calibri"/>
          <w:color w:val="auto"/>
          <w:kern w:val="0"/>
          <w:sz w:val="22"/>
          <w:szCs w:val="22"/>
          <w:lang w:eastAsia="el-GR"/>
        </w:rPr>
        <w:t xml:space="preserve">.) εκδίδεται από την Περιφερειακή Υπηρεσία Τουρισμού (Π.Υ.Τ.) του Υπουργείου Τουρισμού, στην χωρική αρμοδιότητα </w:t>
      </w:r>
      <w:r w:rsidR="001E2495">
        <w:rPr>
          <w:rFonts w:ascii="Calibri" w:hAnsi="Calibri" w:cs="Calibri"/>
          <w:color w:val="auto"/>
          <w:kern w:val="0"/>
          <w:sz w:val="22"/>
          <w:szCs w:val="22"/>
          <w:lang w:eastAsia="el-GR"/>
        </w:rPr>
        <w:t>της</w:t>
      </w:r>
      <w:r w:rsidRPr="00144081">
        <w:rPr>
          <w:rFonts w:ascii="Calibri" w:hAnsi="Calibri" w:cs="Calibri"/>
          <w:color w:val="auto"/>
          <w:kern w:val="0"/>
          <w:sz w:val="22"/>
          <w:szCs w:val="22"/>
          <w:lang w:eastAsia="el-GR"/>
        </w:rPr>
        <w:t xml:space="preserve"> οποίας βρίσκεται η  εγκατάσταση για την οποία </w:t>
      </w:r>
      <w:r w:rsidRPr="002277BD">
        <w:rPr>
          <w:rFonts w:ascii="Calibri" w:hAnsi="Calibri" w:cs="Calibri"/>
          <w:color w:val="000000"/>
          <w:kern w:val="0"/>
          <w:sz w:val="22"/>
          <w:szCs w:val="22"/>
          <w:lang w:eastAsia="el-GR"/>
        </w:rPr>
        <w:t>υποβάλλεται η αίτηση.</w:t>
      </w:r>
    </w:p>
    <w:p w14:paraId="285BCC53" w14:textId="77777777" w:rsidR="00A64681" w:rsidRPr="002277BD" w:rsidRDefault="00A64681" w:rsidP="00A64681">
      <w:pPr>
        <w:suppressAutoHyphens w:val="0"/>
        <w:jc w:val="both"/>
        <w:rPr>
          <w:rFonts w:ascii="Calibri" w:hAnsi="Calibri" w:cs="Calibri"/>
          <w:color w:val="000000"/>
          <w:kern w:val="0"/>
          <w:sz w:val="22"/>
          <w:szCs w:val="22"/>
          <w:lang w:eastAsia="el-GR"/>
        </w:rPr>
      </w:pPr>
      <w:r w:rsidRPr="002277BD">
        <w:rPr>
          <w:rFonts w:ascii="Calibri" w:hAnsi="Calibri" w:cs="Calibri"/>
          <w:color w:val="000000"/>
          <w:kern w:val="0"/>
          <w:sz w:val="22"/>
          <w:szCs w:val="22"/>
          <w:lang w:eastAsia="el-GR"/>
        </w:rPr>
        <w:t xml:space="preserve">2. Για τη χορήγηση του Σήματος Επισκέψιμου </w:t>
      </w:r>
      <w:r w:rsidR="00ED4606">
        <w:rPr>
          <w:rFonts w:ascii="Calibri" w:hAnsi="Calibri" w:cs="Calibri"/>
          <w:color w:val="000000"/>
          <w:kern w:val="0"/>
          <w:sz w:val="22"/>
          <w:szCs w:val="22"/>
          <w:lang w:eastAsia="el-GR"/>
        </w:rPr>
        <w:t>Ελαιοτριβείου</w:t>
      </w:r>
      <w:r w:rsidRPr="002277BD">
        <w:rPr>
          <w:rFonts w:ascii="Calibri" w:hAnsi="Calibri" w:cs="Calibri"/>
          <w:color w:val="000000"/>
          <w:kern w:val="0"/>
          <w:sz w:val="22"/>
          <w:szCs w:val="22"/>
          <w:lang w:eastAsia="el-GR"/>
        </w:rPr>
        <w:t xml:space="preserve"> υποβάλλονται τα </w:t>
      </w:r>
      <w:r w:rsidR="00FD0D84" w:rsidRPr="002277BD">
        <w:rPr>
          <w:rFonts w:ascii="Calibri" w:hAnsi="Calibri" w:cs="Calibri"/>
          <w:color w:val="000000"/>
          <w:kern w:val="0"/>
          <w:sz w:val="22"/>
          <w:szCs w:val="22"/>
          <w:lang w:eastAsia="el-GR"/>
        </w:rPr>
        <w:t>ακόλουθα</w:t>
      </w:r>
      <w:r w:rsidRPr="002277BD">
        <w:rPr>
          <w:rFonts w:ascii="Calibri" w:hAnsi="Calibri" w:cs="Calibri"/>
          <w:color w:val="000000"/>
          <w:kern w:val="0"/>
          <w:sz w:val="22"/>
          <w:szCs w:val="22"/>
          <w:lang w:eastAsia="el-GR"/>
        </w:rPr>
        <w:t xml:space="preserve"> δικαιολογητικά:</w:t>
      </w:r>
    </w:p>
    <w:p w14:paraId="64BA5C66" w14:textId="77777777" w:rsidR="00A64681" w:rsidRPr="002277BD" w:rsidRDefault="006F4347" w:rsidP="00A64681">
      <w:pPr>
        <w:suppressAutoHyphens w:val="0"/>
        <w:jc w:val="both"/>
        <w:rPr>
          <w:rFonts w:ascii="Calibri" w:hAnsi="Calibri" w:cs="Calibri"/>
          <w:color w:val="000000"/>
          <w:kern w:val="0"/>
          <w:sz w:val="22"/>
          <w:szCs w:val="22"/>
          <w:lang w:eastAsia="el-GR"/>
        </w:rPr>
      </w:pPr>
      <w:r>
        <w:rPr>
          <w:rFonts w:ascii="Calibri" w:hAnsi="Calibri" w:cs="Calibri"/>
          <w:color w:val="000000"/>
          <w:kern w:val="0"/>
          <w:sz w:val="22"/>
          <w:szCs w:val="22"/>
          <w:lang w:eastAsia="el-GR"/>
        </w:rPr>
        <w:t>α</w:t>
      </w:r>
      <w:r w:rsidR="00A64681" w:rsidRPr="002277BD">
        <w:rPr>
          <w:rFonts w:ascii="Calibri" w:hAnsi="Calibri" w:cs="Calibri"/>
          <w:color w:val="000000"/>
          <w:kern w:val="0"/>
          <w:sz w:val="22"/>
          <w:szCs w:val="22"/>
          <w:lang w:eastAsia="el-GR"/>
        </w:rPr>
        <w:t>) Αίτηση-Δήλωση η οποία επέχει θέση υπεύθυνης δήλωσης σύμφωνα με το άρθρο 8 του ν.1599/1986, στην οποία αναγράφονται:</w:t>
      </w:r>
    </w:p>
    <w:p w14:paraId="5C77A37F" w14:textId="0EF07BA4"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 xml:space="preserve"> i) τα στοιχεία του αιτούντος φυσικού ή νομικού προσώπου, ο Αριθμός Φορολογικού Μητρώου (ΑΦΜ) και η Δημόσια Οικονομική Υπηρεσία  στην οποία υπάγεται.</w:t>
      </w:r>
    </w:p>
    <w:p w14:paraId="74C8354C"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ii) ο ορισμός του υπευθύνου για την υποδοχή και ξενάγηση των επισκεπτών.</w:t>
      </w:r>
    </w:p>
    <w:p w14:paraId="3FB18F9B" w14:textId="77777777" w:rsidR="00A646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lastRenderedPageBreak/>
        <w:t xml:space="preserve">iii) η τήρηση των ελάχιστων απαιτούμενων προδιαγραφών και ειδικών προδιαγραφών προσβασιμότητας των άρθρων 2 και 3 </w:t>
      </w:r>
      <w:r w:rsidR="001E2495">
        <w:rPr>
          <w:rFonts w:ascii="Calibri" w:hAnsi="Calibri" w:cs="Calibri"/>
          <w:color w:val="auto"/>
          <w:kern w:val="0"/>
          <w:sz w:val="22"/>
          <w:szCs w:val="22"/>
          <w:lang w:eastAsia="el-GR"/>
        </w:rPr>
        <w:t>της</w:t>
      </w:r>
      <w:r w:rsidRPr="00144081">
        <w:rPr>
          <w:rFonts w:ascii="Calibri" w:hAnsi="Calibri" w:cs="Calibri"/>
          <w:color w:val="auto"/>
          <w:kern w:val="0"/>
          <w:sz w:val="22"/>
          <w:szCs w:val="22"/>
          <w:lang w:eastAsia="el-GR"/>
        </w:rPr>
        <w:t xml:space="preserve"> παρούσης.</w:t>
      </w:r>
    </w:p>
    <w:p w14:paraId="19DF15D6" w14:textId="77777777" w:rsidR="00F67EC9" w:rsidRPr="00F67EC9" w:rsidRDefault="00F67EC9" w:rsidP="00A64681">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val="en-US" w:eastAsia="el-GR"/>
        </w:rPr>
        <w:t>iv</w:t>
      </w:r>
      <w:r w:rsidRPr="00F67EC9">
        <w:rPr>
          <w:rFonts w:ascii="Calibri" w:hAnsi="Calibri" w:cs="Calibri"/>
          <w:color w:val="auto"/>
          <w:kern w:val="0"/>
          <w:sz w:val="22"/>
          <w:szCs w:val="22"/>
          <w:lang w:eastAsia="el-GR"/>
        </w:rPr>
        <w:t xml:space="preserve">) </w:t>
      </w:r>
      <w:r>
        <w:rPr>
          <w:rFonts w:ascii="Calibri" w:hAnsi="Calibri" w:cs="Calibri"/>
          <w:color w:val="auto"/>
          <w:kern w:val="0"/>
          <w:sz w:val="22"/>
          <w:szCs w:val="22"/>
          <w:lang w:eastAsia="el-GR"/>
        </w:rPr>
        <w:t>Ο αριθμός γνωστοποίησης καταλύματος, εφόσον υπάρχει</w:t>
      </w:r>
    </w:p>
    <w:p w14:paraId="1E557522"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 xml:space="preserve">Όταν η επιχείρηση ασκείται από νομικό πρόσωπο, τα ανωτέρω δικαιολογητικά υποβάλλονται από το νόμιμο εκπρόσωπο </w:t>
      </w:r>
      <w:r w:rsidR="001E2495">
        <w:rPr>
          <w:rFonts w:ascii="Calibri" w:hAnsi="Calibri" w:cs="Calibri"/>
          <w:color w:val="auto"/>
          <w:kern w:val="0"/>
          <w:sz w:val="22"/>
          <w:szCs w:val="22"/>
          <w:lang w:eastAsia="el-GR"/>
        </w:rPr>
        <w:t>της</w:t>
      </w:r>
      <w:r w:rsidRPr="00144081">
        <w:rPr>
          <w:rFonts w:ascii="Calibri" w:hAnsi="Calibri" w:cs="Calibri"/>
          <w:color w:val="auto"/>
          <w:kern w:val="0"/>
          <w:sz w:val="22"/>
          <w:szCs w:val="22"/>
          <w:lang w:eastAsia="el-GR"/>
        </w:rPr>
        <w:t xml:space="preserve"> επιχείρησης. </w:t>
      </w:r>
      <w:r w:rsidR="001E2495">
        <w:rPr>
          <w:rFonts w:ascii="Calibri" w:hAnsi="Calibri" w:cs="Calibri"/>
          <w:color w:val="auto"/>
          <w:kern w:val="0"/>
          <w:sz w:val="22"/>
          <w:szCs w:val="22"/>
          <w:lang w:eastAsia="el-GR"/>
        </w:rPr>
        <w:t>Επίσης υ</w:t>
      </w:r>
      <w:r w:rsidRPr="00144081">
        <w:rPr>
          <w:rFonts w:ascii="Calibri" w:hAnsi="Calibri" w:cs="Calibri"/>
          <w:color w:val="auto"/>
          <w:kern w:val="0"/>
          <w:sz w:val="22"/>
          <w:szCs w:val="22"/>
          <w:lang w:eastAsia="el-GR"/>
        </w:rPr>
        <w:t>ποβάλλονται ως δικαιολογητικά και τα έγγραφα που αποδεικνύουν τη νόμιμη σύσταση και λειτουργία του νομικού προσώπου.</w:t>
      </w:r>
    </w:p>
    <w:p w14:paraId="4F7B4A47" w14:textId="3AC3EF89" w:rsidR="00A5111F" w:rsidRPr="00144081" w:rsidRDefault="00A5111F" w:rsidP="00A5111F">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β</w:t>
      </w:r>
      <w:r w:rsidRPr="00144081">
        <w:rPr>
          <w:rFonts w:ascii="Calibri" w:hAnsi="Calibri" w:cs="Calibri"/>
          <w:color w:val="auto"/>
          <w:kern w:val="0"/>
          <w:sz w:val="22"/>
          <w:szCs w:val="22"/>
          <w:lang w:eastAsia="el-GR"/>
        </w:rPr>
        <w:t xml:space="preserve">) Αντίγραφο </w:t>
      </w:r>
      <w:r>
        <w:rPr>
          <w:rFonts w:ascii="Calibri" w:hAnsi="Calibri" w:cs="Calibri"/>
          <w:color w:val="auto"/>
          <w:kern w:val="0"/>
          <w:sz w:val="22"/>
          <w:szCs w:val="22"/>
          <w:lang w:eastAsia="el-GR"/>
        </w:rPr>
        <w:t>της</w:t>
      </w:r>
      <w:r w:rsidRPr="00144081">
        <w:rPr>
          <w:rFonts w:ascii="Calibri" w:hAnsi="Calibri" w:cs="Calibri"/>
          <w:color w:val="auto"/>
          <w:kern w:val="0"/>
          <w:sz w:val="22"/>
          <w:szCs w:val="22"/>
          <w:lang w:eastAsia="el-GR"/>
        </w:rPr>
        <w:t xml:space="preserve"> άδειας λειτουργίας </w:t>
      </w:r>
      <w:r>
        <w:rPr>
          <w:rFonts w:ascii="Calibri" w:hAnsi="Calibri" w:cs="Calibri"/>
          <w:color w:val="auto"/>
          <w:kern w:val="0"/>
          <w:sz w:val="22"/>
          <w:szCs w:val="22"/>
          <w:lang w:eastAsia="el-GR"/>
        </w:rPr>
        <w:t>της</w:t>
      </w:r>
      <w:r w:rsidRPr="00144081">
        <w:rPr>
          <w:rFonts w:ascii="Calibri" w:hAnsi="Calibri" w:cs="Calibri"/>
          <w:color w:val="auto"/>
          <w:kern w:val="0"/>
          <w:sz w:val="22"/>
          <w:szCs w:val="22"/>
          <w:lang w:eastAsia="el-GR"/>
        </w:rPr>
        <w:t xml:space="preserve"> εγκατάστασης ή </w:t>
      </w:r>
      <w:r>
        <w:rPr>
          <w:rFonts w:ascii="Calibri" w:hAnsi="Calibri" w:cs="Calibri"/>
          <w:color w:val="auto"/>
          <w:kern w:val="0"/>
          <w:sz w:val="22"/>
          <w:szCs w:val="22"/>
          <w:lang w:eastAsia="el-GR"/>
        </w:rPr>
        <w:t>υπεύθυνης δήλωσης ενημέρωσης, σύμφωνα με τις προϊσχύουσες διατάξεις αδειοδότησης ή γνωστοποίησης</w:t>
      </w:r>
      <w:r w:rsidRPr="00144081">
        <w:rPr>
          <w:rFonts w:ascii="Calibri" w:hAnsi="Calibri" w:cs="Calibri"/>
          <w:color w:val="auto"/>
          <w:kern w:val="0"/>
          <w:sz w:val="22"/>
          <w:szCs w:val="22"/>
          <w:lang w:eastAsia="el-GR"/>
        </w:rPr>
        <w:t xml:space="preserve"> λειτουργίας </w:t>
      </w:r>
      <w:r>
        <w:rPr>
          <w:rFonts w:ascii="Calibri" w:hAnsi="Calibri" w:cs="Calibri"/>
          <w:color w:val="auto"/>
          <w:kern w:val="0"/>
          <w:sz w:val="22"/>
          <w:szCs w:val="22"/>
          <w:lang w:eastAsia="el-GR"/>
        </w:rPr>
        <w:t xml:space="preserve">της δραστηριότητας </w:t>
      </w:r>
      <w:r w:rsidRPr="00144081">
        <w:rPr>
          <w:rFonts w:ascii="Calibri" w:hAnsi="Calibri" w:cs="Calibri"/>
          <w:color w:val="auto"/>
          <w:kern w:val="0"/>
          <w:sz w:val="22"/>
          <w:szCs w:val="22"/>
          <w:lang w:eastAsia="el-GR"/>
        </w:rPr>
        <w:t xml:space="preserve"> του άρθρου 6 του </w:t>
      </w:r>
      <w:r>
        <w:rPr>
          <w:rFonts w:ascii="Calibri" w:hAnsi="Calibri" w:cs="Calibri"/>
          <w:color w:val="auto"/>
          <w:kern w:val="0"/>
          <w:sz w:val="22"/>
          <w:szCs w:val="22"/>
          <w:lang w:eastAsia="el-GR"/>
        </w:rPr>
        <w:t>ν</w:t>
      </w:r>
      <w:r w:rsidRPr="00144081">
        <w:rPr>
          <w:rFonts w:ascii="Calibri" w:hAnsi="Calibri" w:cs="Calibri"/>
          <w:color w:val="auto"/>
          <w:kern w:val="0"/>
          <w:sz w:val="22"/>
          <w:szCs w:val="22"/>
          <w:lang w:eastAsia="el-GR"/>
        </w:rPr>
        <w:t>.</w:t>
      </w:r>
      <w:r>
        <w:rPr>
          <w:rFonts w:ascii="Calibri" w:hAnsi="Calibri" w:cs="Calibri"/>
          <w:color w:val="auto"/>
          <w:kern w:val="0"/>
          <w:sz w:val="22"/>
          <w:szCs w:val="22"/>
          <w:lang w:eastAsia="el-GR"/>
        </w:rPr>
        <w:t xml:space="preserve"> </w:t>
      </w:r>
      <w:r w:rsidRPr="00144081">
        <w:rPr>
          <w:rFonts w:ascii="Calibri" w:hAnsi="Calibri" w:cs="Calibri"/>
          <w:color w:val="auto"/>
          <w:kern w:val="0"/>
          <w:sz w:val="22"/>
          <w:szCs w:val="22"/>
          <w:lang w:eastAsia="el-GR"/>
        </w:rPr>
        <w:t xml:space="preserve">4442/2016 και </w:t>
      </w:r>
      <w:r>
        <w:rPr>
          <w:rFonts w:ascii="Calibri" w:hAnsi="Calibri" w:cs="Calibri"/>
          <w:color w:val="auto"/>
          <w:kern w:val="0"/>
          <w:sz w:val="22"/>
          <w:szCs w:val="22"/>
          <w:lang w:eastAsia="el-GR"/>
        </w:rPr>
        <w:t xml:space="preserve">των κανονιστικών πράξεων που έχουν εκδοθεί δυνάμει των εξουσιοδοτικών διατάξεων του Κεφαλαίου ΣΤ’ του ν. 4442/2016. </w:t>
      </w:r>
    </w:p>
    <w:p w14:paraId="47DD7716" w14:textId="09C93403" w:rsidR="00A64681" w:rsidRPr="00144081" w:rsidRDefault="006F4347" w:rsidP="00A64681">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γ</w:t>
      </w:r>
      <w:r w:rsidR="00A64681" w:rsidRPr="00144081">
        <w:rPr>
          <w:rFonts w:ascii="Calibri" w:hAnsi="Calibri" w:cs="Calibri"/>
          <w:color w:val="auto"/>
          <w:kern w:val="0"/>
          <w:sz w:val="22"/>
          <w:szCs w:val="22"/>
          <w:lang w:eastAsia="el-GR"/>
        </w:rPr>
        <w:t xml:space="preserve">) </w:t>
      </w:r>
      <w:r>
        <w:rPr>
          <w:rFonts w:ascii="Calibri" w:hAnsi="Calibri" w:cs="Calibri"/>
          <w:color w:val="auto"/>
          <w:kern w:val="0"/>
          <w:sz w:val="22"/>
          <w:szCs w:val="22"/>
          <w:lang w:eastAsia="el-GR"/>
        </w:rPr>
        <w:t xml:space="preserve"> </w:t>
      </w:r>
      <w:r>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eastAsia="el-GR"/>
        </w:rPr>
        <w:t xml:space="preserve">Εκτυπωμένο σχέδιο </w:t>
      </w:r>
      <w:r w:rsidR="00BC23AE">
        <w:rPr>
          <w:rFonts w:ascii="Calibri" w:hAnsi="Calibri" w:cs="Calibri"/>
          <w:color w:val="000000"/>
          <w:kern w:val="0"/>
          <w:sz w:val="22"/>
          <w:szCs w:val="22"/>
          <w:lang w:eastAsia="el-GR"/>
        </w:rPr>
        <w:t>της</w:t>
      </w:r>
      <w:r w:rsidR="00A64681" w:rsidRPr="002277BD">
        <w:rPr>
          <w:rFonts w:ascii="Calibri" w:hAnsi="Calibri" w:cs="Calibri"/>
          <w:color w:val="000000"/>
          <w:kern w:val="0"/>
          <w:sz w:val="22"/>
          <w:szCs w:val="22"/>
          <w:lang w:eastAsia="el-GR"/>
        </w:rPr>
        <w:t xml:space="preserve"> κάτοψης του χώρου, στο οποίο θα </w:t>
      </w:r>
      <w:r w:rsidR="00C35671" w:rsidRPr="002277BD">
        <w:rPr>
          <w:rFonts w:ascii="Calibri" w:hAnsi="Calibri" w:cs="Calibri"/>
          <w:color w:val="000000"/>
          <w:kern w:val="0"/>
          <w:sz w:val="22"/>
          <w:szCs w:val="22"/>
          <w:lang w:eastAsia="el-GR"/>
        </w:rPr>
        <w:t>αποτυπώνεται</w:t>
      </w:r>
      <w:r w:rsidR="00A64681" w:rsidRPr="002277BD">
        <w:rPr>
          <w:rFonts w:ascii="Calibri" w:hAnsi="Calibri" w:cs="Calibri"/>
          <w:color w:val="000000"/>
          <w:kern w:val="0"/>
          <w:sz w:val="22"/>
          <w:szCs w:val="22"/>
          <w:lang w:eastAsia="el-GR"/>
        </w:rPr>
        <w:t xml:space="preserve">, μεμονωμένα ή συνδυαστικά, ο χώρος  υποδοχής και αναμονής επισκεπτών, η αίθουσα για τη γευστική δοκιμή </w:t>
      </w:r>
      <w:r w:rsidR="002C402D">
        <w:rPr>
          <w:rFonts w:ascii="Calibri" w:hAnsi="Calibri" w:cs="Calibri"/>
          <w:color w:val="000000"/>
          <w:kern w:val="0"/>
          <w:sz w:val="22"/>
          <w:szCs w:val="22"/>
          <w:lang w:eastAsia="el-GR"/>
        </w:rPr>
        <w:t>ελαιολάδου</w:t>
      </w:r>
      <w:r w:rsidR="002C402D" w:rsidRPr="002277BD">
        <w:rPr>
          <w:rFonts w:ascii="Calibri" w:hAnsi="Calibri" w:cs="Calibri"/>
          <w:color w:val="000000"/>
          <w:kern w:val="0"/>
          <w:sz w:val="22"/>
          <w:szCs w:val="22"/>
          <w:lang w:eastAsia="el-GR"/>
        </w:rPr>
        <w:t xml:space="preserve"> </w:t>
      </w:r>
      <w:r w:rsidR="00A64681" w:rsidRPr="002277BD">
        <w:rPr>
          <w:rFonts w:ascii="Calibri" w:hAnsi="Calibri" w:cs="Calibri"/>
          <w:color w:val="000000"/>
          <w:kern w:val="0"/>
          <w:sz w:val="22"/>
          <w:szCs w:val="22"/>
          <w:lang w:eastAsia="el-GR"/>
        </w:rPr>
        <w:t>από βαρέλι ή/και φιάλη (γευσιγνωσία), η αίθουσα πολλαπλών χρήσεων, ο χώρος τοποθέτησης, παρουσίασης και πώλησης π</w:t>
      </w:r>
      <w:r w:rsidR="00A64681" w:rsidRPr="00144081">
        <w:rPr>
          <w:rFonts w:ascii="Calibri" w:hAnsi="Calibri" w:cs="Calibri"/>
          <w:color w:val="auto"/>
          <w:kern w:val="0"/>
          <w:sz w:val="22"/>
          <w:szCs w:val="22"/>
          <w:lang w:eastAsia="el-GR"/>
        </w:rPr>
        <w:t>ροϊόντων, ο υπαίθριος χώρος εκδηλώσεων και οι χώροι υγιεινής.</w:t>
      </w:r>
    </w:p>
    <w:p w14:paraId="162E530C" w14:textId="77777777" w:rsidR="00A64681" w:rsidRPr="00144081" w:rsidRDefault="00897948" w:rsidP="00A64681">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δ</w:t>
      </w:r>
      <w:r w:rsidR="00A64681" w:rsidRPr="00144081">
        <w:rPr>
          <w:rFonts w:ascii="Calibri" w:hAnsi="Calibri" w:cs="Calibri"/>
          <w:color w:val="auto"/>
          <w:kern w:val="0"/>
          <w:sz w:val="22"/>
          <w:szCs w:val="22"/>
          <w:lang w:eastAsia="el-GR"/>
        </w:rPr>
        <w:t xml:space="preserve">) Αντίγραφο γνωστοποίησης λειτουργίας επιχείρησης υγειονομικού ενδιαφέροντος ανάλογα με το είδος των παρεχόμενων προϊόντων ή υπηρεσιών, με βάση </w:t>
      </w:r>
      <w:r w:rsidR="00BC23AE">
        <w:rPr>
          <w:rFonts w:ascii="Calibri" w:hAnsi="Calibri" w:cs="Calibri"/>
          <w:color w:val="auto"/>
          <w:kern w:val="0"/>
          <w:sz w:val="22"/>
          <w:szCs w:val="22"/>
          <w:lang w:eastAsia="el-GR"/>
        </w:rPr>
        <w:t>τις</w:t>
      </w:r>
      <w:r w:rsidR="00A64681" w:rsidRPr="00144081">
        <w:rPr>
          <w:rFonts w:ascii="Calibri" w:hAnsi="Calibri" w:cs="Calibri"/>
          <w:color w:val="auto"/>
          <w:kern w:val="0"/>
          <w:sz w:val="22"/>
          <w:szCs w:val="22"/>
          <w:lang w:eastAsia="el-GR"/>
        </w:rPr>
        <w:t xml:space="preserve"> διατάξεις </w:t>
      </w:r>
      <w:r w:rsidR="00BC23AE">
        <w:rPr>
          <w:rFonts w:ascii="Calibri" w:hAnsi="Calibri" w:cs="Calibri"/>
          <w:color w:val="auto"/>
          <w:kern w:val="0"/>
          <w:sz w:val="22"/>
          <w:szCs w:val="22"/>
          <w:lang w:eastAsia="el-GR"/>
        </w:rPr>
        <w:t>της</w:t>
      </w:r>
      <w:r w:rsidR="00A64681" w:rsidRPr="00144081">
        <w:rPr>
          <w:rFonts w:ascii="Calibri" w:hAnsi="Calibri" w:cs="Calibri"/>
          <w:color w:val="auto"/>
          <w:kern w:val="0"/>
          <w:sz w:val="22"/>
          <w:szCs w:val="22"/>
          <w:lang w:eastAsia="el-GR"/>
        </w:rPr>
        <w:t xml:space="preserve"> </w:t>
      </w:r>
      <w:r w:rsidR="00BC23AE">
        <w:rPr>
          <w:rFonts w:ascii="Calibri" w:hAnsi="Calibri" w:cs="Calibri"/>
          <w:color w:val="auto"/>
          <w:kern w:val="0"/>
          <w:sz w:val="22"/>
          <w:szCs w:val="22"/>
          <w:lang w:eastAsia="el-GR"/>
        </w:rPr>
        <w:t xml:space="preserve">υπ΄ </w:t>
      </w:r>
      <w:r w:rsidR="00A64681" w:rsidRPr="00144081">
        <w:rPr>
          <w:rFonts w:ascii="Calibri" w:hAnsi="Calibri" w:cs="Calibri"/>
          <w:color w:val="auto"/>
          <w:kern w:val="0"/>
          <w:sz w:val="22"/>
          <w:szCs w:val="22"/>
          <w:lang w:eastAsia="el-GR"/>
        </w:rPr>
        <w:t>αριθ. 16228/2017 (1723</w:t>
      </w:r>
      <w:r w:rsidR="00D15A59" w:rsidRPr="00D15A5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Β</w:t>
      </w:r>
      <w:r w:rsidR="00D15A59">
        <w:rPr>
          <w:rFonts w:ascii="Calibri" w:hAnsi="Calibri" w:cs="Calibri"/>
          <w:color w:val="auto"/>
          <w:kern w:val="0"/>
          <w:sz w:val="22"/>
          <w:szCs w:val="22"/>
          <w:lang w:eastAsia="el-GR"/>
        </w:rPr>
        <w:t>΄</w:t>
      </w:r>
      <w:r w:rsidR="00A64681" w:rsidRPr="00144081">
        <w:rPr>
          <w:rFonts w:ascii="Calibri" w:hAnsi="Calibri" w:cs="Calibri"/>
          <w:color w:val="auto"/>
          <w:kern w:val="0"/>
          <w:sz w:val="22"/>
          <w:szCs w:val="22"/>
          <w:lang w:eastAsia="el-GR"/>
        </w:rPr>
        <w:t>) Κοινής Υπουργικής Απόφασης «Απλούστευση και προτυποποίηση των διοικητικών διαδικασιών γνωστοποίησης λειτουργίας Καταστημάτων Υγειονομικού Ενδιαφέροντος, Θεάτρων και Κινηματογράφων» (εφ</w:t>
      </w:r>
      <w:r w:rsidR="00D15A5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 xml:space="preserve">όσον στο </w:t>
      </w:r>
      <w:r w:rsidR="00BE50B2">
        <w:rPr>
          <w:rFonts w:ascii="Calibri" w:hAnsi="Calibri" w:cs="Calibri"/>
          <w:color w:val="auto"/>
          <w:kern w:val="0"/>
          <w:sz w:val="22"/>
          <w:szCs w:val="22"/>
          <w:lang w:eastAsia="el-GR"/>
        </w:rPr>
        <w:t xml:space="preserve">ελαιοτριβείο </w:t>
      </w:r>
      <w:r w:rsidR="00A64681" w:rsidRPr="00144081">
        <w:rPr>
          <w:rFonts w:ascii="Calibri" w:hAnsi="Calibri" w:cs="Calibri"/>
          <w:color w:val="auto"/>
          <w:kern w:val="0"/>
          <w:sz w:val="22"/>
          <w:szCs w:val="22"/>
          <w:lang w:eastAsia="el-GR"/>
        </w:rPr>
        <w:t xml:space="preserve"> λειτουργεί κατάστημα υγειονομικού ενδιαφέροντος)</w:t>
      </w:r>
    </w:p>
    <w:p w14:paraId="0A34B4DA" w14:textId="77777777" w:rsidR="00A64681" w:rsidRPr="00144081" w:rsidRDefault="00897948" w:rsidP="00A64681">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ε</w:t>
      </w:r>
      <w:r w:rsidR="00A64681" w:rsidRPr="00144081">
        <w:rPr>
          <w:rFonts w:ascii="Calibri" w:hAnsi="Calibri" w:cs="Calibri"/>
          <w:color w:val="auto"/>
          <w:kern w:val="0"/>
          <w:sz w:val="22"/>
          <w:szCs w:val="22"/>
          <w:lang w:eastAsia="el-GR"/>
        </w:rPr>
        <w:t xml:space="preserve">) Μελέτη προσβασιμότητας του άρθρου 26 του </w:t>
      </w:r>
      <w:r w:rsidR="00D15A59">
        <w:rPr>
          <w:rFonts w:ascii="Calibri" w:hAnsi="Calibri" w:cs="Calibri"/>
          <w:color w:val="auto"/>
          <w:kern w:val="0"/>
          <w:sz w:val="22"/>
          <w:szCs w:val="22"/>
          <w:lang w:eastAsia="el-GR"/>
        </w:rPr>
        <w:t>ν</w:t>
      </w:r>
      <w:r w:rsidR="00A64681" w:rsidRPr="00144081">
        <w:rPr>
          <w:rFonts w:ascii="Calibri" w:hAnsi="Calibri" w:cs="Calibri"/>
          <w:color w:val="auto"/>
          <w:kern w:val="0"/>
          <w:sz w:val="22"/>
          <w:szCs w:val="22"/>
          <w:lang w:eastAsia="el-GR"/>
        </w:rPr>
        <w:t>. 4067/2012 «</w:t>
      </w:r>
      <w:r w:rsidR="00BC23AE">
        <w:rPr>
          <w:rFonts w:ascii="Calibri" w:hAnsi="Calibri" w:cs="Calibri"/>
          <w:color w:val="auto"/>
          <w:kern w:val="0"/>
          <w:sz w:val="22"/>
          <w:szCs w:val="22"/>
          <w:lang w:eastAsia="el-GR"/>
        </w:rPr>
        <w:t>Νέος</w:t>
      </w:r>
      <w:r w:rsidR="00A64681" w:rsidRPr="00144081">
        <w:rPr>
          <w:rFonts w:ascii="Calibri" w:hAnsi="Calibri" w:cs="Calibri"/>
          <w:color w:val="auto"/>
          <w:kern w:val="0"/>
          <w:sz w:val="22"/>
          <w:szCs w:val="22"/>
          <w:lang w:eastAsia="el-GR"/>
        </w:rPr>
        <w:t xml:space="preserve"> Οικοδομικός Κανονισμός» (Α</w:t>
      </w:r>
      <w:r w:rsidR="00D15A59">
        <w:rPr>
          <w:rFonts w:ascii="Calibri" w:hAnsi="Calibri" w:cs="Calibri"/>
          <w:color w:val="auto"/>
          <w:kern w:val="0"/>
          <w:sz w:val="22"/>
          <w:szCs w:val="22"/>
          <w:lang w:eastAsia="el-GR"/>
        </w:rPr>
        <w:t>΄</w:t>
      </w:r>
      <w:r w:rsidR="00A64681" w:rsidRPr="00144081">
        <w:rPr>
          <w:rFonts w:ascii="Calibri" w:hAnsi="Calibri" w:cs="Calibri"/>
          <w:color w:val="auto"/>
          <w:kern w:val="0"/>
          <w:sz w:val="22"/>
          <w:szCs w:val="22"/>
          <w:lang w:eastAsia="el-GR"/>
        </w:rPr>
        <w:t xml:space="preserve"> 79), σύμφωνα με </w:t>
      </w:r>
      <w:r w:rsidR="006F4347">
        <w:rPr>
          <w:rFonts w:ascii="Calibri" w:hAnsi="Calibri" w:cs="Calibri"/>
          <w:color w:val="auto"/>
          <w:kern w:val="0"/>
          <w:sz w:val="22"/>
          <w:szCs w:val="22"/>
          <w:lang w:eastAsia="el-GR"/>
        </w:rPr>
        <w:t>τις</w:t>
      </w:r>
      <w:r w:rsidR="00A64681" w:rsidRPr="00144081">
        <w:rPr>
          <w:rFonts w:ascii="Calibri" w:hAnsi="Calibri" w:cs="Calibri"/>
          <w:color w:val="auto"/>
          <w:kern w:val="0"/>
          <w:sz w:val="22"/>
          <w:szCs w:val="22"/>
          <w:lang w:eastAsia="el-GR"/>
        </w:rPr>
        <w:t xml:space="preserve"> «Τεχνικές Προδιαγραφές Μελέτης Προσβασιμότητας» </w:t>
      </w:r>
      <w:r w:rsidR="006F4347">
        <w:rPr>
          <w:rFonts w:ascii="Calibri" w:hAnsi="Calibri" w:cs="Calibri"/>
          <w:color w:val="auto"/>
          <w:kern w:val="0"/>
          <w:sz w:val="22"/>
          <w:szCs w:val="22"/>
          <w:lang w:eastAsia="el-GR"/>
        </w:rPr>
        <w:t>στις</w:t>
      </w:r>
      <w:r w:rsidR="00A64681" w:rsidRPr="00144081">
        <w:rPr>
          <w:rFonts w:ascii="Calibri" w:hAnsi="Calibri" w:cs="Calibri"/>
          <w:color w:val="auto"/>
          <w:kern w:val="0"/>
          <w:sz w:val="22"/>
          <w:szCs w:val="22"/>
          <w:lang w:eastAsia="el-GR"/>
        </w:rPr>
        <w:t xml:space="preserve"> υπ’ αριθ. ΥΠΕΝ/ΔΜΕΑΑΠ/99709/796</w:t>
      </w:r>
      <w:r w:rsidR="00846BA5">
        <w:rPr>
          <w:rFonts w:ascii="Calibri" w:hAnsi="Calibri" w:cs="Calibri"/>
          <w:color w:val="auto"/>
          <w:kern w:val="0"/>
          <w:sz w:val="22"/>
          <w:szCs w:val="22"/>
          <w:lang w:eastAsia="el-GR"/>
        </w:rPr>
        <w:t>/</w:t>
      </w:r>
      <w:r w:rsidR="00C65556">
        <w:rPr>
          <w:rFonts w:ascii="Calibri" w:hAnsi="Calibri" w:cs="Calibri"/>
          <w:color w:val="auto"/>
          <w:kern w:val="0"/>
          <w:sz w:val="22"/>
          <w:szCs w:val="22"/>
          <w:lang w:eastAsia="el-GR"/>
        </w:rPr>
        <w:t>22.10.</w:t>
      </w:r>
      <w:r w:rsidR="00846BA5">
        <w:rPr>
          <w:rFonts w:ascii="Calibri" w:hAnsi="Calibri" w:cs="Calibri"/>
          <w:color w:val="auto"/>
          <w:kern w:val="0"/>
          <w:sz w:val="22"/>
          <w:szCs w:val="22"/>
          <w:lang w:eastAsia="el-GR"/>
        </w:rPr>
        <w:t>2021</w:t>
      </w:r>
      <w:r w:rsidR="00A64681" w:rsidRPr="00144081">
        <w:rPr>
          <w:rFonts w:ascii="Calibri" w:hAnsi="Calibri" w:cs="Calibri"/>
          <w:color w:val="auto"/>
          <w:kern w:val="0"/>
          <w:sz w:val="22"/>
          <w:szCs w:val="22"/>
          <w:lang w:eastAsia="el-GR"/>
        </w:rPr>
        <w:t xml:space="preserve"> Υπουργικής Απόφασης (Β</w:t>
      </w:r>
      <w:r w:rsidR="00D15A59">
        <w:rPr>
          <w:rFonts w:ascii="Calibri" w:hAnsi="Calibri" w:cs="Calibri"/>
          <w:color w:val="auto"/>
          <w:kern w:val="0"/>
          <w:sz w:val="22"/>
          <w:szCs w:val="22"/>
          <w:lang w:eastAsia="el-GR"/>
        </w:rPr>
        <w:t>΄</w:t>
      </w:r>
      <w:r w:rsidR="00A64681" w:rsidRPr="00144081">
        <w:rPr>
          <w:rFonts w:ascii="Calibri" w:hAnsi="Calibri" w:cs="Calibri"/>
          <w:color w:val="auto"/>
          <w:kern w:val="0"/>
          <w:sz w:val="22"/>
          <w:szCs w:val="22"/>
          <w:lang w:eastAsia="el-GR"/>
        </w:rPr>
        <w:t xml:space="preserve"> 5045) και </w:t>
      </w:r>
      <w:r w:rsidR="006F4347">
        <w:rPr>
          <w:rFonts w:ascii="Calibri" w:hAnsi="Calibri" w:cs="Calibri"/>
          <w:color w:val="auto"/>
          <w:kern w:val="0"/>
          <w:sz w:val="22"/>
          <w:szCs w:val="22"/>
          <w:lang w:eastAsia="el-GR"/>
        </w:rPr>
        <w:t>τις</w:t>
      </w:r>
      <w:r w:rsidR="00A64681" w:rsidRPr="00144081">
        <w:rPr>
          <w:rFonts w:ascii="Calibri" w:hAnsi="Calibri" w:cs="Calibri"/>
          <w:color w:val="auto"/>
          <w:kern w:val="0"/>
          <w:sz w:val="22"/>
          <w:szCs w:val="22"/>
          <w:lang w:eastAsia="el-GR"/>
        </w:rPr>
        <w:t xml:space="preserve"> «Τεχνικές οδηγίες προσαρμογής υφιστάμενων κτιρίων και υποδομών για την προσβασιμότητα αυτών σε άτομα με αναπηρία και εμποδιζόμενα άτομα σύμφωνα με την ισχύουσα νομοθεσία» </w:t>
      </w:r>
      <w:r w:rsidR="00BC23AE">
        <w:rPr>
          <w:rFonts w:ascii="Calibri" w:hAnsi="Calibri" w:cs="Calibri"/>
          <w:color w:val="auto"/>
          <w:kern w:val="0"/>
          <w:sz w:val="22"/>
          <w:szCs w:val="22"/>
          <w:lang w:eastAsia="el-GR"/>
        </w:rPr>
        <w:t>της</w:t>
      </w:r>
      <w:r w:rsidR="00A64681" w:rsidRPr="00144081">
        <w:rPr>
          <w:rFonts w:ascii="Calibri" w:hAnsi="Calibri" w:cs="Calibri"/>
          <w:color w:val="auto"/>
          <w:kern w:val="0"/>
          <w:sz w:val="22"/>
          <w:szCs w:val="22"/>
          <w:lang w:eastAsia="el-GR"/>
        </w:rPr>
        <w:t xml:space="preserve"> υπ’ αριθ. ΥΠΕΝ/ΔΕΣΕΔΠ/65826/699</w:t>
      </w:r>
      <w:r w:rsidR="009D424F">
        <w:rPr>
          <w:rFonts w:ascii="Calibri" w:hAnsi="Calibri" w:cs="Calibri"/>
          <w:color w:val="auto"/>
          <w:kern w:val="0"/>
          <w:sz w:val="22"/>
          <w:szCs w:val="22"/>
          <w:lang w:eastAsia="el-GR"/>
        </w:rPr>
        <w:t>/07.07.2020</w:t>
      </w:r>
      <w:r w:rsidR="00A64681" w:rsidRPr="00144081">
        <w:rPr>
          <w:rFonts w:ascii="Calibri" w:hAnsi="Calibri" w:cs="Calibri"/>
          <w:color w:val="auto"/>
          <w:kern w:val="0"/>
          <w:sz w:val="22"/>
          <w:szCs w:val="22"/>
          <w:lang w:eastAsia="el-GR"/>
        </w:rPr>
        <w:t xml:space="preserve"> Υπουργικής Απόφασης (Β</w:t>
      </w:r>
      <w:r w:rsidR="00D15A59">
        <w:rPr>
          <w:rFonts w:ascii="Calibri" w:hAnsi="Calibri" w:cs="Calibri"/>
          <w:color w:val="auto"/>
          <w:kern w:val="0"/>
          <w:sz w:val="22"/>
          <w:szCs w:val="22"/>
          <w:lang w:eastAsia="el-GR"/>
        </w:rPr>
        <w:t>΄</w:t>
      </w:r>
      <w:r w:rsidR="00A64681" w:rsidRPr="00144081">
        <w:rPr>
          <w:rFonts w:ascii="Calibri" w:hAnsi="Calibri" w:cs="Calibri"/>
          <w:color w:val="auto"/>
          <w:kern w:val="0"/>
          <w:sz w:val="22"/>
          <w:szCs w:val="22"/>
          <w:lang w:eastAsia="el-GR"/>
        </w:rPr>
        <w:t xml:space="preserve"> 2998), </w:t>
      </w:r>
      <w:r w:rsidR="00BC23AE">
        <w:rPr>
          <w:rFonts w:ascii="Calibri" w:hAnsi="Calibri" w:cs="Calibri"/>
          <w:color w:val="auto"/>
          <w:kern w:val="0"/>
          <w:sz w:val="22"/>
          <w:szCs w:val="22"/>
          <w:lang w:eastAsia="el-GR"/>
        </w:rPr>
        <w:t>όπως</w:t>
      </w:r>
      <w:r w:rsidR="00A64681" w:rsidRPr="00144081">
        <w:rPr>
          <w:rFonts w:ascii="Calibri" w:hAnsi="Calibri" w:cs="Calibri"/>
          <w:color w:val="auto"/>
          <w:kern w:val="0"/>
          <w:sz w:val="22"/>
          <w:szCs w:val="22"/>
          <w:lang w:eastAsia="el-GR"/>
        </w:rPr>
        <w:t xml:space="preserve"> ισχύουν</w:t>
      </w:r>
      <w:r w:rsidR="00005A97" w:rsidRPr="00005A97">
        <w:rPr>
          <w:rFonts w:ascii="Calibri" w:hAnsi="Calibri" w:cs="Calibri"/>
          <w:color w:val="auto"/>
          <w:kern w:val="0"/>
          <w:sz w:val="22"/>
          <w:szCs w:val="22"/>
          <w:lang w:eastAsia="el-GR"/>
        </w:rPr>
        <w:t xml:space="preserve">, για την αίθουσα ή τους χώρους απρόσκοπτης πρόσβασης του </w:t>
      </w:r>
      <w:r w:rsidR="00BE50B2">
        <w:rPr>
          <w:rFonts w:ascii="Calibri" w:hAnsi="Calibri" w:cs="Calibri"/>
          <w:color w:val="auto"/>
          <w:kern w:val="0"/>
          <w:sz w:val="22"/>
          <w:szCs w:val="22"/>
          <w:lang w:eastAsia="el-GR"/>
        </w:rPr>
        <w:t>ελαιοτριβείου</w:t>
      </w:r>
      <w:r w:rsidR="00005A97" w:rsidRPr="00005A97">
        <w:rPr>
          <w:rFonts w:ascii="Calibri" w:hAnsi="Calibri" w:cs="Calibri"/>
          <w:color w:val="auto"/>
          <w:kern w:val="0"/>
          <w:sz w:val="22"/>
          <w:szCs w:val="22"/>
          <w:lang w:eastAsia="el-GR"/>
        </w:rPr>
        <w:t xml:space="preserve"> της παρ. 1 του άρθρου 3 της παρούσας απόφασης.</w:t>
      </w:r>
    </w:p>
    <w:p w14:paraId="230AB93B"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2277BD">
        <w:rPr>
          <w:rFonts w:ascii="Calibri" w:hAnsi="Calibri" w:cs="Calibri"/>
          <w:color w:val="000000"/>
          <w:kern w:val="0"/>
          <w:sz w:val="22"/>
          <w:szCs w:val="22"/>
          <w:lang w:eastAsia="el-GR"/>
        </w:rPr>
        <w:t>3. Η αρμόδια Π.Υ.Τ. εντός είκ</w:t>
      </w:r>
      <w:r w:rsidRPr="00144081">
        <w:rPr>
          <w:rFonts w:ascii="Calibri" w:hAnsi="Calibri" w:cs="Calibri"/>
          <w:color w:val="auto"/>
          <w:kern w:val="0"/>
          <w:sz w:val="22"/>
          <w:szCs w:val="22"/>
          <w:lang w:eastAsia="el-GR"/>
        </w:rPr>
        <w:t xml:space="preserve">οσι οκτώ (28) ημερών από την ημερομηνία υποβολής της σχετικής αίτησης και του συνόλου των προβλεπόμενων δικαιολογητικών/παραστατικών εκδίδει σχετική βεβαίωση, σύμφωνα με το Παράρτημα </w:t>
      </w:r>
      <w:r w:rsidR="00664109">
        <w:rPr>
          <w:rFonts w:ascii="Calibri" w:hAnsi="Calibri" w:cs="Calibri"/>
          <w:color w:val="auto"/>
          <w:kern w:val="0"/>
          <w:sz w:val="22"/>
          <w:szCs w:val="22"/>
          <w:lang w:eastAsia="el-GR"/>
        </w:rPr>
        <w:t xml:space="preserve">Ι </w:t>
      </w:r>
      <w:r w:rsidRPr="00144081">
        <w:rPr>
          <w:rFonts w:ascii="Calibri" w:hAnsi="Calibri" w:cs="Calibri"/>
          <w:color w:val="auto"/>
          <w:kern w:val="0"/>
          <w:sz w:val="22"/>
          <w:szCs w:val="22"/>
          <w:lang w:eastAsia="el-GR"/>
        </w:rPr>
        <w:t xml:space="preserve">και χορηγεί το Σήμα Επισκέψιμου </w:t>
      </w:r>
      <w:r w:rsidR="00897948" w:rsidRPr="00897948">
        <w:rPr>
          <w:rFonts w:ascii="Calibri" w:hAnsi="Calibri" w:cs="Calibri"/>
          <w:color w:val="auto"/>
          <w:kern w:val="0"/>
          <w:sz w:val="22"/>
          <w:szCs w:val="22"/>
          <w:lang w:eastAsia="el-GR"/>
        </w:rPr>
        <w:t xml:space="preserve">Ελαιοτριβείου (Σ.Ε.ΕΛ.). </w:t>
      </w:r>
      <w:r w:rsidRPr="00144081">
        <w:rPr>
          <w:rFonts w:ascii="Calibri" w:hAnsi="Calibri" w:cs="Calibri"/>
          <w:color w:val="auto"/>
          <w:kern w:val="0"/>
          <w:sz w:val="22"/>
          <w:szCs w:val="22"/>
          <w:lang w:eastAsia="el-GR"/>
        </w:rPr>
        <w:t>Αν παρέλθει άπρακτη η ανωτέρω προθεσμία τεκμαίρεται η χορήγηση του Σ.Ε.</w:t>
      </w:r>
      <w:r w:rsidR="0045321D">
        <w:rPr>
          <w:rFonts w:ascii="Calibri" w:hAnsi="Calibri" w:cs="Calibri"/>
          <w:color w:val="auto"/>
          <w:kern w:val="0"/>
          <w:sz w:val="22"/>
          <w:szCs w:val="22"/>
          <w:lang w:eastAsia="el-GR"/>
        </w:rPr>
        <w:t>ΕΛ</w:t>
      </w:r>
      <w:r w:rsidRPr="00144081">
        <w:rPr>
          <w:rFonts w:ascii="Calibri" w:hAnsi="Calibri" w:cs="Calibri"/>
          <w:color w:val="auto"/>
          <w:kern w:val="0"/>
          <w:sz w:val="22"/>
          <w:szCs w:val="22"/>
          <w:lang w:eastAsia="el-GR"/>
        </w:rPr>
        <w:t>., σύμφωνα με την παρ. 4 του άρθρου 14 του ν. 3844/2010 (Α</w:t>
      </w:r>
      <w:r w:rsidR="00A547CC">
        <w:rPr>
          <w:rFonts w:ascii="Calibri" w:hAnsi="Calibri" w:cs="Calibri"/>
          <w:color w:val="auto"/>
          <w:kern w:val="0"/>
          <w:sz w:val="22"/>
          <w:szCs w:val="22"/>
          <w:lang w:eastAsia="el-GR"/>
        </w:rPr>
        <w:t>΄</w:t>
      </w:r>
      <w:r w:rsidRPr="00144081">
        <w:rPr>
          <w:rFonts w:ascii="Calibri" w:hAnsi="Calibri" w:cs="Calibri"/>
          <w:color w:val="auto"/>
          <w:kern w:val="0"/>
          <w:sz w:val="22"/>
          <w:szCs w:val="22"/>
          <w:lang w:eastAsia="el-GR"/>
        </w:rPr>
        <w:t xml:space="preserve"> 63) και ο αιτών μπορεί να ζητήσει σχετική βεβαίωση από την Π.Υ.Τ.</w:t>
      </w:r>
    </w:p>
    <w:p w14:paraId="6D70E273" w14:textId="77777777" w:rsidR="00A64681" w:rsidRPr="00144081" w:rsidRDefault="00A64681" w:rsidP="00A64681">
      <w:pPr>
        <w:suppressAutoHyphens w:val="0"/>
        <w:jc w:val="both"/>
        <w:rPr>
          <w:rFonts w:ascii="Calibri" w:hAnsi="Calibri" w:cs="Calibri"/>
          <w:color w:val="auto"/>
          <w:kern w:val="0"/>
          <w:sz w:val="22"/>
          <w:szCs w:val="22"/>
          <w:lang w:eastAsia="el-GR"/>
        </w:rPr>
      </w:pPr>
    </w:p>
    <w:p w14:paraId="1EAC43B3"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 xml:space="preserve">   </w:t>
      </w:r>
    </w:p>
    <w:p w14:paraId="51ADEF7C" w14:textId="77777777" w:rsidR="00A64681" w:rsidRPr="0045321D" w:rsidRDefault="00A64681" w:rsidP="0045321D">
      <w:pPr>
        <w:suppressAutoHyphens w:val="0"/>
        <w:jc w:val="center"/>
        <w:rPr>
          <w:rFonts w:ascii="Calibri" w:hAnsi="Calibri" w:cs="Calibri"/>
          <w:b/>
          <w:bCs/>
          <w:color w:val="auto"/>
          <w:kern w:val="0"/>
          <w:sz w:val="22"/>
          <w:szCs w:val="22"/>
          <w:lang w:eastAsia="el-GR"/>
        </w:rPr>
      </w:pPr>
      <w:r w:rsidRPr="0045321D">
        <w:rPr>
          <w:rFonts w:ascii="Calibri" w:hAnsi="Calibri" w:cs="Calibri"/>
          <w:b/>
          <w:bCs/>
          <w:color w:val="auto"/>
          <w:kern w:val="0"/>
          <w:sz w:val="22"/>
          <w:szCs w:val="22"/>
          <w:lang w:eastAsia="el-GR"/>
        </w:rPr>
        <w:t>Άρθρο 6</w:t>
      </w:r>
    </w:p>
    <w:p w14:paraId="18C95080" w14:textId="77777777" w:rsidR="0045321D" w:rsidRPr="0045321D" w:rsidRDefault="0045321D" w:rsidP="0045321D">
      <w:pPr>
        <w:suppressAutoHyphens w:val="0"/>
        <w:jc w:val="center"/>
        <w:rPr>
          <w:rFonts w:ascii="Calibri" w:hAnsi="Calibri" w:cs="Calibri"/>
          <w:b/>
          <w:bCs/>
          <w:color w:val="auto"/>
          <w:kern w:val="0"/>
          <w:sz w:val="22"/>
          <w:szCs w:val="22"/>
          <w:lang w:eastAsia="el-GR"/>
        </w:rPr>
      </w:pPr>
      <w:r w:rsidRPr="0045321D">
        <w:rPr>
          <w:rFonts w:ascii="Calibri" w:hAnsi="Calibri" w:cs="Calibri"/>
          <w:b/>
          <w:bCs/>
          <w:color w:val="auto"/>
          <w:kern w:val="0"/>
          <w:sz w:val="22"/>
          <w:szCs w:val="22"/>
          <w:lang w:eastAsia="el-GR"/>
        </w:rPr>
        <w:t>Προαγωγή της κατανάλωσης του ελληνικού παρθένου ελαιολάδου στο πλαίσιο της διαφύλαξης της Άυλης Πολιτιστικής Κληρονομιάς της Ελλάδας</w:t>
      </w:r>
    </w:p>
    <w:p w14:paraId="7E21F9EA" w14:textId="77777777" w:rsidR="0045321D" w:rsidRDefault="0045321D" w:rsidP="00A64681">
      <w:pPr>
        <w:suppressAutoHyphens w:val="0"/>
        <w:jc w:val="both"/>
        <w:rPr>
          <w:rFonts w:ascii="Calibri" w:hAnsi="Calibri" w:cs="Calibri"/>
          <w:color w:val="auto"/>
          <w:kern w:val="0"/>
          <w:sz w:val="22"/>
          <w:szCs w:val="22"/>
          <w:lang w:eastAsia="el-GR"/>
        </w:rPr>
      </w:pPr>
    </w:p>
    <w:p w14:paraId="787D87C8" w14:textId="6AD6B83B" w:rsidR="00A64681" w:rsidRPr="00144081" w:rsidRDefault="0045321D" w:rsidP="00A64681">
      <w:pPr>
        <w:suppressAutoHyphens w:val="0"/>
        <w:jc w:val="both"/>
        <w:rPr>
          <w:rFonts w:ascii="Calibri" w:hAnsi="Calibri" w:cs="Calibri"/>
          <w:color w:val="auto"/>
          <w:kern w:val="0"/>
          <w:sz w:val="22"/>
          <w:szCs w:val="22"/>
          <w:lang w:eastAsia="el-GR"/>
        </w:rPr>
      </w:pPr>
      <w:r w:rsidRPr="0045321D">
        <w:rPr>
          <w:rFonts w:ascii="Calibri" w:hAnsi="Calibri" w:cs="Calibri"/>
          <w:color w:val="auto"/>
          <w:kern w:val="0"/>
          <w:sz w:val="22"/>
          <w:szCs w:val="22"/>
          <w:lang w:eastAsia="el-GR"/>
        </w:rPr>
        <w:t xml:space="preserve">Συνιστάται </w:t>
      </w:r>
      <w:r w:rsidR="006475E3">
        <w:rPr>
          <w:rFonts w:ascii="Calibri" w:hAnsi="Calibri" w:cs="Calibri"/>
          <w:color w:val="auto"/>
          <w:kern w:val="0"/>
          <w:sz w:val="22"/>
          <w:szCs w:val="22"/>
          <w:lang w:eastAsia="el-GR"/>
        </w:rPr>
        <w:t xml:space="preserve">και επιτρέπεται </w:t>
      </w:r>
      <w:r w:rsidRPr="0045321D">
        <w:rPr>
          <w:rFonts w:ascii="Calibri" w:hAnsi="Calibri" w:cs="Calibri"/>
          <w:color w:val="auto"/>
          <w:kern w:val="0"/>
          <w:sz w:val="22"/>
          <w:szCs w:val="22"/>
          <w:lang w:eastAsia="el-GR"/>
        </w:rPr>
        <w:t xml:space="preserve">στα επισκέψιμα ελαιοτριβεία η πραγματοποίηση επιμορφωτικών </w:t>
      </w:r>
      <w:r w:rsidR="00606128">
        <w:rPr>
          <w:rFonts w:ascii="Calibri" w:hAnsi="Calibri" w:cs="Calibri"/>
          <w:color w:val="auto"/>
          <w:kern w:val="0"/>
          <w:sz w:val="22"/>
          <w:szCs w:val="22"/>
          <w:lang w:eastAsia="el-GR"/>
        </w:rPr>
        <w:t>επιδείξεων</w:t>
      </w:r>
      <w:r w:rsidR="006475E3">
        <w:rPr>
          <w:rFonts w:ascii="Calibri" w:hAnsi="Calibri" w:cs="Calibri"/>
          <w:color w:val="auto"/>
          <w:kern w:val="0"/>
          <w:sz w:val="22"/>
          <w:szCs w:val="22"/>
          <w:lang w:eastAsia="el-GR"/>
        </w:rPr>
        <w:t xml:space="preserve"> και</w:t>
      </w:r>
      <w:r w:rsidR="00606128">
        <w:rPr>
          <w:rFonts w:ascii="Calibri" w:hAnsi="Calibri" w:cs="Calibri"/>
          <w:color w:val="auto"/>
          <w:kern w:val="0"/>
          <w:sz w:val="22"/>
          <w:szCs w:val="22"/>
          <w:lang w:eastAsia="el-GR"/>
        </w:rPr>
        <w:t xml:space="preserve"> </w:t>
      </w:r>
      <w:r w:rsidRPr="0045321D">
        <w:rPr>
          <w:rFonts w:ascii="Calibri" w:hAnsi="Calibri" w:cs="Calibri"/>
          <w:color w:val="auto"/>
          <w:kern w:val="0"/>
          <w:sz w:val="22"/>
          <w:szCs w:val="22"/>
          <w:lang w:eastAsia="el-GR"/>
        </w:rPr>
        <w:t>δράσεων</w:t>
      </w:r>
      <w:r w:rsidR="006A3630">
        <w:rPr>
          <w:rFonts w:ascii="Calibri" w:hAnsi="Calibri" w:cs="Calibri"/>
          <w:color w:val="auto"/>
          <w:kern w:val="0"/>
          <w:sz w:val="22"/>
          <w:szCs w:val="22"/>
          <w:lang w:eastAsia="el-GR"/>
        </w:rPr>
        <w:t>,</w:t>
      </w:r>
      <w:r w:rsidRPr="0045321D">
        <w:rPr>
          <w:rFonts w:ascii="Calibri" w:hAnsi="Calibri" w:cs="Calibri"/>
          <w:color w:val="auto"/>
          <w:kern w:val="0"/>
          <w:sz w:val="22"/>
          <w:szCs w:val="22"/>
          <w:lang w:eastAsia="el-GR"/>
        </w:rPr>
        <w:t xml:space="preserve">  </w:t>
      </w:r>
      <w:r w:rsidR="00DB2EB9">
        <w:rPr>
          <w:rFonts w:ascii="Calibri" w:hAnsi="Calibri" w:cs="Calibri"/>
          <w:color w:val="auto"/>
          <w:kern w:val="0"/>
          <w:sz w:val="22"/>
          <w:szCs w:val="22"/>
          <w:lang w:eastAsia="el-GR"/>
        </w:rPr>
        <w:t xml:space="preserve">καθώς </w:t>
      </w:r>
      <w:r w:rsidR="006A3630">
        <w:rPr>
          <w:rFonts w:ascii="Calibri" w:hAnsi="Calibri" w:cs="Calibri"/>
          <w:color w:val="auto"/>
          <w:kern w:val="0"/>
          <w:sz w:val="22"/>
          <w:szCs w:val="22"/>
          <w:lang w:eastAsia="el-GR"/>
        </w:rPr>
        <w:t xml:space="preserve">και </w:t>
      </w:r>
      <w:r w:rsidR="006475E3">
        <w:rPr>
          <w:rFonts w:ascii="Calibri" w:hAnsi="Calibri" w:cs="Calibri"/>
          <w:color w:val="auto"/>
          <w:kern w:val="0"/>
          <w:sz w:val="22"/>
          <w:szCs w:val="22"/>
          <w:lang w:eastAsia="el-GR"/>
        </w:rPr>
        <w:t xml:space="preserve"> η </w:t>
      </w:r>
      <w:r w:rsidRPr="0045321D">
        <w:rPr>
          <w:rFonts w:ascii="Calibri" w:hAnsi="Calibri" w:cs="Calibri"/>
          <w:color w:val="auto"/>
          <w:kern w:val="0"/>
          <w:sz w:val="22"/>
          <w:szCs w:val="22"/>
          <w:lang w:eastAsia="el-GR"/>
        </w:rPr>
        <w:t>παραγωγή έντυπου ή/και ψηφιακού πολύγλωσσου ενημερωτικού υλικού</w:t>
      </w:r>
      <w:r w:rsidR="006475E3">
        <w:rPr>
          <w:rFonts w:ascii="Calibri" w:hAnsi="Calibri" w:cs="Calibri"/>
          <w:color w:val="auto"/>
          <w:kern w:val="0"/>
          <w:sz w:val="22"/>
          <w:szCs w:val="22"/>
          <w:lang w:eastAsia="el-GR"/>
        </w:rPr>
        <w:t>,</w:t>
      </w:r>
      <w:r w:rsidRPr="0045321D">
        <w:rPr>
          <w:rFonts w:ascii="Calibri" w:hAnsi="Calibri" w:cs="Calibri"/>
          <w:color w:val="auto"/>
          <w:kern w:val="0"/>
          <w:sz w:val="22"/>
          <w:szCs w:val="22"/>
          <w:lang w:eastAsia="el-GR"/>
        </w:rPr>
        <w:t xml:space="preserve"> για την προώθηση της κατανάλωσης του ελληνικού παρθένου ελαιολάδου στο πλαίσιο προαγωγής του Πολιτισμού της Ελιάς και του Ελαιολάδου</w:t>
      </w:r>
      <w:r w:rsidR="00E53BE2">
        <w:rPr>
          <w:rFonts w:ascii="Calibri" w:hAnsi="Calibri" w:cs="Calibri"/>
          <w:color w:val="auto"/>
          <w:kern w:val="0"/>
          <w:sz w:val="22"/>
          <w:szCs w:val="22"/>
          <w:lang w:eastAsia="el-GR"/>
        </w:rPr>
        <w:t>,</w:t>
      </w:r>
      <w:r w:rsidRPr="0045321D">
        <w:rPr>
          <w:rFonts w:ascii="Calibri" w:hAnsi="Calibri" w:cs="Calibri"/>
          <w:color w:val="auto"/>
          <w:kern w:val="0"/>
          <w:sz w:val="22"/>
          <w:szCs w:val="22"/>
          <w:lang w:eastAsia="el-GR"/>
        </w:rPr>
        <w:t xml:space="preserve"> καθώς και </w:t>
      </w:r>
      <w:r w:rsidR="00DB2EB9">
        <w:rPr>
          <w:rFonts w:ascii="Calibri" w:hAnsi="Calibri" w:cs="Calibri"/>
          <w:color w:val="auto"/>
          <w:kern w:val="0"/>
          <w:sz w:val="22"/>
          <w:szCs w:val="22"/>
          <w:lang w:eastAsia="el-GR"/>
        </w:rPr>
        <w:t xml:space="preserve">εν γένει </w:t>
      </w:r>
      <w:r w:rsidRPr="0045321D">
        <w:rPr>
          <w:rFonts w:ascii="Calibri" w:hAnsi="Calibri" w:cs="Calibri"/>
          <w:color w:val="auto"/>
          <w:kern w:val="0"/>
          <w:sz w:val="22"/>
          <w:szCs w:val="22"/>
          <w:lang w:eastAsia="el-GR"/>
        </w:rPr>
        <w:t>της Μεσογειακής Διατροφής, τα οποία αποτελούν αμφότερα στοιχεία της Άυλης Πολιτιστικής Κληρονομιάς της Ελλάδας ενταγμένα στο Εθνικό μας Ευρετήριο.</w:t>
      </w:r>
    </w:p>
    <w:p w14:paraId="02CEF494" w14:textId="77777777" w:rsidR="00A64681" w:rsidRPr="00144081" w:rsidRDefault="00A64681"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58897B0D" w14:textId="77777777" w:rsidR="00A64681" w:rsidRPr="00144081" w:rsidRDefault="00A64681"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2D427ECA" w14:textId="77777777" w:rsidR="00A64681" w:rsidRPr="00144081" w:rsidRDefault="00A64681" w:rsidP="00A64681">
      <w:pPr>
        <w:tabs>
          <w:tab w:val="left" w:pos="0"/>
          <w:tab w:val="left" w:pos="142"/>
          <w:tab w:val="left" w:pos="284"/>
          <w:tab w:val="left" w:pos="567"/>
        </w:tabs>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7</w:t>
      </w:r>
    </w:p>
    <w:p w14:paraId="6B06C66D" w14:textId="77777777" w:rsidR="00A64681" w:rsidRPr="00144081" w:rsidRDefault="00A64681" w:rsidP="00A64681">
      <w:pPr>
        <w:tabs>
          <w:tab w:val="left" w:pos="0"/>
          <w:tab w:val="left" w:pos="142"/>
          <w:tab w:val="left" w:pos="284"/>
          <w:tab w:val="left" w:pos="567"/>
        </w:tabs>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lastRenderedPageBreak/>
        <w:t xml:space="preserve">Ηλεκτρονικό Μητρώο Επισκέψιμων </w:t>
      </w:r>
      <w:r w:rsidR="0045220D">
        <w:rPr>
          <w:rFonts w:ascii="Calibri" w:hAnsi="Calibri" w:cs="Calibri"/>
          <w:b/>
          <w:bCs/>
          <w:color w:val="auto"/>
          <w:kern w:val="0"/>
          <w:sz w:val="22"/>
          <w:szCs w:val="22"/>
          <w:lang w:eastAsia="el-GR"/>
        </w:rPr>
        <w:t>Ελαιοτριβείων</w:t>
      </w:r>
      <w:r w:rsidRPr="00144081">
        <w:rPr>
          <w:rFonts w:ascii="Calibri" w:hAnsi="Calibri" w:cs="Calibri"/>
          <w:b/>
          <w:bCs/>
          <w:color w:val="auto"/>
          <w:kern w:val="0"/>
          <w:sz w:val="22"/>
          <w:szCs w:val="22"/>
          <w:lang w:eastAsia="el-GR"/>
        </w:rPr>
        <w:t xml:space="preserve"> - Μορφή και τύπος Σήματος</w:t>
      </w:r>
    </w:p>
    <w:p w14:paraId="7DF72287" w14:textId="77777777" w:rsidR="00A64681" w:rsidRPr="00144081" w:rsidRDefault="00A64681" w:rsidP="00A64681">
      <w:pPr>
        <w:tabs>
          <w:tab w:val="left" w:pos="0"/>
          <w:tab w:val="left" w:pos="142"/>
          <w:tab w:val="left" w:pos="284"/>
          <w:tab w:val="left" w:pos="567"/>
        </w:tabs>
        <w:suppressAutoHyphens w:val="0"/>
        <w:jc w:val="center"/>
        <w:rPr>
          <w:rFonts w:ascii="Calibri" w:hAnsi="Calibri" w:cs="Calibri"/>
          <w:color w:val="auto"/>
          <w:kern w:val="0"/>
          <w:sz w:val="22"/>
          <w:szCs w:val="22"/>
          <w:lang w:eastAsia="el-GR"/>
        </w:rPr>
      </w:pPr>
    </w:p>
    <w:p w14:paraId="0CF49AA5"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 xml:space="preserve">1. Στην αρμόδια Διεύθυνση του Υπουργείου Τουρισμού τηρείται Ηλεκτρονικό Μητρώο Επισκέψιμων </w:t>
      </w:r>
      <w:r w:rsidR="0045220D">
        <w:rPr>
          <w:rFonts w:ascii="Calibri" w:hAnsi="Calibri" w:cs="Calibri"/>
          <w:color w:val="auto"/>
          <w:kern w:val="0"/>
          <w:sz w:val="22"/>
          <w:szCs w:val="22"/>
          <w:lang w:eastAsia="el-GR"/>
        </w:rPr>
        <w:t>Ελαιοτριβείων</w:t>
      </w:r>
      <w:r w:rsidRPr="00144081">
        <w:rPr>
          <w:rFonts w:ascii="Calibri" w:hAnsi="Calibri" w:cs="Calibri"/>
          <w:color w:val="auto"/>
          <w:kern w:val="0"/>
          <w:sz w:val="22"/>
          <w:szCs w:val="22"/>
          <w:lang w:eastAsia="el-GR"/>
        </w:rPr>
        <w:t xml:space="preserve">, όπου καταχωρούνται όλοι οι κάτοχοι Σήματος Επισκέψιμου </w:t>
      </w:r>
      <w:r w:rsidR="0045220D">
        <w:rPr>
          <w:rFonts w:ascii="Calibri" w:hAnsi="Calibri" w:cs="Calibri"/>
          <w:color w:val="auto"/>
          <w:kern w:val="0"/>
          <w:sz w:val="22"/>
          <w:szCs w:val="22"/>
          <w:lang w:eastAsia="el-GR"/>
        </w:rPr>
        <w:t>Ελαιοτριβείου</w:t>
      </w:r>
      <w:r w:rsidRPr="00144081">
        <w:rPr>
          <w:rFonts w:ascii="Calibri" w:hAnsi="Calibri" w:cs="Calibri"/>
          <w:color w:val="auto"/>
          <w:kern w:val="0"/>
          <w:sz w:val="22"/>
          <w:szCs w:val="22"/>
          <w:lang w:eastAsia="el-GR"/>
        </w:rPr>
        <w:t>: επωνυμία της επιχείρησης, όνομα νόμιμου εκπρόσωπου, Αριθμός Φορολογικού Μητρώου, όνομα υπεύθυνου ξενάγησης, ταχυδρομική διεύθυνση, τηλέφωνα επικοινωνίας, ιστοσελίδα, προσφερόμενες παροχές.</w:t>
      </w:r>
    </w:p>
    <w:p w14:paraId="1EDD5A53" w14:textId="4D263760"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2. Το Υπουργείο Τουρισμού δύναται να αναρτά στην ιστοσελίδα του (</w:t>
      </w:r>
      <w:r w:rsidRPr="00144081">
        <w:rPr>
          <w:rFonts w:ascii="Calibri" w:hAnsi="Calibri" w:cs="Calibri"/>
          <w:color w:val="auto"/>
          <w:kern w:val="0"/>
          <w:sz w:val="22"/>
          <w:szCs w:val="22"/>
          <w:lang w:val="en-US" w:eastAsia="el-GR"/>
        </w:rPr>
        <w:t>website</w:t>
      </w:r>
      <w:r w:rsidRPr="00144081">
        <w:rPr>
          <w:rFonts w:ascii="Calibri" w:hAnsi="Calibri" w:cs="Calibri"/>
          <w:color w:val="auto"/>
          <w:kern w:val="0"/>
          <w:sz w:val="22"/>
          <w:szCs w:val="22"/>
          <w:lang w:eastAsia="el-GR"/>
        </w:rPr>
        <w:t>), σε ψηφιακές πύλες  (</w:t>
      </w:r>
      <w:r w:rsidRPr="00144081">
        <w:rPr>
          <w:rFonts w:ascii="Calibri" w:hAnsi="Calibri" w:cs="Calibri"/>
          <w:color w:val="auto"/>
          <w:kern w:val="0"/>
          <w:sz w:val="22"/>
          <w:szCs w:val="22"/>
          <w:lang w:val="en-US" w:eastAsia="el-GR"/>
        </w:rPr>
        <w:t>portals</w:t>
      </w:r>
      <w:r w:rsidRPr="00144081">
        <w:rPr>
          <w:rFonts w:ascii="Calibri" w:hAnsi="Calibri" w:cs="Calibri"/>
          <w:color w:val="auto"/>
          <w:kern w:val="0"/>
          <w:sz w:val="22"/>
          <w:szCs w:val="22"/>
          <w:lang w:eastAsia="el-GR"/>
        </w:rPr>
        <w:t>), σε εφαρμογές (</w:t>
      </w:r>
      <w:r w:rsidRPr="00144081">
        <w:rPr>
          <w:rFonts w:ascii="Calibri" w:hAnsi="Calibri" w:cs="Calibri"/>
          <w:color w:val="auto"/>
          <w:kern w:val="0"/>
          <w:sz w:val="22"/>
          <w:szCs w:val="22"/>
          <w:lang w:val="en-US" w:eastAsia="el-GR"/>
        </w:rPr>
        <w:t>applications</w:t>
      </w:r>
      <w:r w:rsidRPr="00144081">
        <w:rPr>
          <w:rFonts w:ascii="Calibri" w:hAnsi="Calibri" w:cs="Calibri"/>
          <w:color w:val="auto"/>
          <w:kern w:val="0"/>
          <w:sz w:val="22"/>
          <w:szCs w:val="22"/>
          <w:lang w:eastAsia="el-GR"/>
        </w:rPr>
        <w:t xml:space="preserve">) και σε </w:t>
      </w:r>
      <w:r w:rsidRPr="002277BD">
        <w:rPr>
          <w:rFonts w:ascii="Calibri" w:hAnsi="Calibri" w:cs="Calibri"/>
          <w:color w:val="000000"/>
          <w:kern w:val="0"/>
          <w:sz w:val="22"/>
          <w:szCs w:val="22"/>
          <w:lang w:eastAsia="el-GR"/>
        </w:rPr>
        <w:t>λογαριασμούς μέσων κοινωνικής δικτύωσης (</w:t>
      </w:r>
      <w:r w:rsidRPr="002277BD">
        <w:rPr>
          <w:rFonts w:ascii="Calibri" w:hAnsi="Calibri" w:cs="Calibri"/>
          <w:color w:val="000000"/>
          <w:kern w:val="0"/>
          <w:sz w:val="22"/>
          <w:szCs w:val="22"/>
          <w:lang w:val="en-US" w:eastAsia="el-GR"/>
        </w:rPr>
        <w:t>social</w:t>
      </w:r>
      <w:r w:rsidRPr="002277BD">
        <w:rPr>
          <w:rFonts w:ascii="Calibri" w:hAnsi="Calibri" w:cs="Calibri"/>
          <w:color w:val="000000"/>
          <w:kern w:val="0"/>
          <w:sz w:val="22"/>
          <w:szCs w:val="22"/>
          <w:lang w:eastAsia="el-GR"/>
        </w:rPr>
        <w:t xml:space="preserve"> </w:t>
      </w:r>
      <w:r w:rsidRPr="002277BD">
        <w:rPr>
          <w:rFonts w:ascii="Calibri" w:hAnsi="Calibri" w:cs="Calibri"/>
          <w:color w:val="000000"/>
          <w:kern w:val="0"/>
          <w:sz w:val="22"/>
          <w:szCs w:val="22"/>
          <w:lang w:val="en-US" w:eastAsia="el-GR"/>
        </w:rPr>
        <w:t>media</w:t>
      </w:r>
      <w:r w:rsidRPr="002277BD">
        <w:rPr>
          <w:rFonts w:ascii="Calibri" w:hAnsi="Calibri" w:cs="Calibri"/>
          <w:color w:val="000000"/>
          <w:kern w:val="0"/>
          <w:sz w:val="22"/>
          <w:szCs w:val="22"/>
          <w:lang w:eastAsia="el-GR"/>
        </w:rPr>
        <w:t xml:space="preserve">), που διαχειρίζεται το ίδιο ή εποπτευόμενα </w:t>
      </w:r>
      <w:r w:rsidR="00394CE0" w:rsidRPr="002277BD">
        <w:rPr>
          <w:rFonts w:ascii="Calibri" w:hAnsi="Calibri" w:cs="Calibri"/>
          <w:color w:val="000000"/>
          <w:kern w:val="0"/>
          <w:sz w:val="22"/>
          <w:szCs w:val="22"/>
          <w:lang w:eastAsia="el-GR"/>
        </w:rPr>
        <w:t>από αυτό</w:t>
      </w:r>
      <w:r w:rsidRPr="002277BD">
        <w:rPr>
          <w:rFonts w:ascii="Calibri" w:hAnsi="Calibri" w:cs="Calibri"/>
          <w:color w:val="000000"/>
          <w:kern w:val="0"/>
          <w:sz w:val="22"/>
          <w:szCs w:val="22"/>
          <w:lang w:eastAsia="el-GR"/>
        </w:rPr>
        <w:t xml:space="preserve"> Νομικά Πρόσωπα ή εταιρείες, κατάλογο με την επωνυμία των επιχειρήσεω</w:t>
      </w:r>
      <w:r w:rsidRPr="00144081">
        <w:rPr>
          <w:rFonts w:ascii="Calibri" w:hAnsi="Calibri" w:cs="Calibri"/>
          <w:color w:val="auto"/>
          <w:kern w:val="0"/>
          <w:sz w:val="22"/>
          <w:szCs w:val="22"/>
          <w:lang w:eastAsia="el-GR"/>
        </w:rPr>
        <w:t xml:space="preserve">ν που κατέχουν Σήμα Επισκέψιμου </w:t>
      </w:r>
      <w:r w:rsidR="0045220D">
        <w:rPr>
          <w:rFonts w:ascii="Calibri" w:hAnsi="Calibri" w:cs="Calibri"/>
          <w:color w:val="auto"/>
          <w:kern w:val="0"/>
          <w:sz w:val="22"/>
          <w:szCs w:val="22"/>
          <w:lang w:eastAsia="el-GR"/>
        </w:rPr>
        <w:t>Ελαιοτριβείο</w:t>
      </w:r>
      <w:r w:rsidRPr="00144081">
        <w:rPr>
          <w:rFonts w:ascii="Calibri" w:hAnsi="Calibri" w:cs="Calibri"/>
          <w:color w:val="auto"/>
          <w:kern w:val="0"/>
          <w:sz w:val="22"/>
          <w:szCs w:val="22"/>
          <w:lang w:eastAsia="el-GR"/>
        </w:rPr>
        <w:t>, την ακριβή τους διεύθυνση, στοιχεία επικοινωνίας (τηλέφωνο, ηλεκτρονικό ταχυδρομείο, ιστοσελίδα) καθώς και τις παροχές που προσφέρουν για την ενημέρωση των επισκεπτών.</w:t>
      </w:r>
    </w:p>
    <w:p w14:paraId="2CDEE657" w14:textId="77777777" w:rsidR="00A64681" w:rsidRPr="00144081" w:rsidRDefault="00A64681" w:rsidP="00A64681">
      <w:pPr>
        <w:suppressAutoHyphens w:val="0"/>
        <w:jc w:val="both"/>
        <w:rPr>
          <w:rFonts w:ascii="Calibri" w:hAnsi="Calibri" w:cs="Calibri"/>
          <w:color w:val="auto"/>
          <w:kern w:val="0"/>
          <w:sz w:val="22"/>
          <w:szCs w:val="22"/>
          <w:lang w:eastAsia="el-GR"/>
        </w:rPr>
      </w:pPr>
      <w:r w:rsidRPr="00144081">
        <w:rPr>
          <w:rFonts w:ascii="Calibri" w:hAnsi="Calibri" w:cs="Calibri"/>
          <w:color w:val="auto"/>
          <w:kern w:val="0"/>
          <w:sz w:val="22"/>
          <w:szCs w:val="22"/>
          <w:lang w:eastAsia="el-GR"/>
        </w:rPr>
        <w:t xml:space="preserve">3. Η μορφή και ο τύπος του Σήματος Επισκέψιμου </w:t>
      </w:r>
      <w:r w:rsidR="0045220D">
        <w:rPr>
          <w:rFonts w:ascii="Calibri" w:hAnsi="Calibri" w:cs="Calibri"/>
          <w:color w:val="auto"/>
          <w:kern w:val="0"/>
          <w:sz w:val="22"/>
          <w:szCs w:val="22"/>
          <w:lang w:eastAsia="el-GR"/>
        </w:rPr>
        <w:t>Ελαιοτριβείου</w:t>
      </w:r>
      <w:r w:rsidRPr="00144081">
        <w:rPr>
          <w:rFonts w:ascii="Calibri" w:hAnsi="Calibri" w:cs="Calibri"/>
          <w:color w:val="auto"/>
          <w:kern w:val="0"/>
          <w:sz w:val="22"/>
          <w:szCs w:val="22"/>
          <w:lang w:eastAsia="el-GR"/>
        </w:rPr>
        <w:t xml:space="preserve"> αποτυπώνονται στο παράρτημα ΙΙ της παρούσας απόφασης.</w:t>
      </w:r>
    </w:p>
    <w:p w14:paraId="7E375651" w14:textId="77777777" w:rsidR="00A64681" w:rsidRPr="00144081" w:rsidRDefault="00A64681" w:rsidP="00A64681">
      <w:pPr>
        <w:suppressAutoHyphens w:val="0"/>
        <w:jc w:val="center"/>
        <w:rPr>
          <w:rFonts w:ascii="Calibri" w:hAnsi="Calibri" w:cs="Calibri"/>
          <w:color w:val="auto"/>
          <w:kern w:val="0"/>
          <w:sz w:val="22"/>
          <w:szCs w:val="22"/>
          <w:lang w:eastAsia="el-GR"/>
        </w:rPr>
      </w:pPr>
    </w:p>
    <w:p w14:paraId="2BF762E7" w14:textId="77777777" w:rsidR="00A64681" w:rsidRPr="00144081" w:rsidRDefault="00A64681" w:rsidP="00A64681">
      <w:pPr>
        <w:suppressAutoHyphens w:val="0"/>
        <w:jc w:val="center"/>
        <w:rPr>
          <w:rFonts w:ascii="Calibri" w:hAnsi="Calibri" w:cs="Calibri"/>
          <w:color w:val="auto"/>
          <w:kern w:val="0"/>
          <w:sz w:val="22"/>
          <w:szCs w:val="22"/>
          <w:lang w:eastAsia="el-GR"/>
        </w:rPr>
      </w:pPr>
    </w:p>
    <w:p w14:paraId="4C9A0CF6"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8</w:t>
      </w:r>
    </w:p>
    <w:p w14:paraId="4CF0196D"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 xml:space="preserve">Διάρκεια ισχύος – Διαδικασία Ανανέωσης – </w:t>
      </w:r>
    </w:p>
    <w:p w14:paraId="320C3F31" w14:textId="77777777" w:rsidR="00A64681" w:rsidRPr="00144081" w:rsidRDefault="00A64681" w:rsidP="00A64681">
      <w:pPr>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 xml:space="preserve">Ανάκληση Σήματος Επισκέψιμου </w:t>
      </w:r>
      <w:r w:rsidR="0045220D">
        <w:rPr>
          <w:rFonts w:ascii="Calibri" w:hAnsi="Calibri" w:cs="Calibri"/>
          <w:b/>
          <w:bCs/>
          <w:color w:val="auto"/>
          <w:kern w:val="0"/>
          <w:sz w:val="22"/>
          <w:szCs w:val="22"/>
          <w:lang w:eastAsia="el-GR"/>
        </w:rPr>
        <w:t>Ελαιοτριβείου</w:t>
      </w:r>
    </w:p>
    <w:p w14:paraId="1AE1176A" w14:textId="77777777" w:rsidR="00A64681" w:rsidRPr="00144081" w:rsidRDefault="00A64681" w:rsidP="00A64681">
      <w:pPr>
        <w:suppressAutoHyphens w:val="0"/>
        <w:rPr>
          <w:rFonts w:ascii="Calibri" w:hAnsi="Calibri" w:cs="Calibri"/>
          <w:color w:val="auto"/>
          <w:kern w:val="0"/>
          <w:sz w:val="22"/>
          <w:szCs w:val="22"/>
          <w:lang w:eastAsia="el-GR"/>
        </w:rPr>
      </w:pPr>
    </w:p>
    <w:p w14:paraId="484C0477" w14:textId="77777777" w:rsidR="00A64681" w:rsidRPr="00144081" w:rsidRDefault="003C26D9" w:rsidP="003C26D9">
      <w:pPr>
        <w:tabs>
          <w:tab w:val="left" w:pos="142"/>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1. </w:t>
      </w:r>
      <w:r w:rsidR="00A64681" w:rsidRPr="00144081">
        <w:rPr>
          <w:rFonts w:ascii="Calibri" w:hAnsi="Calibri" w:cs="Calibri"/>
          <w:color w:val="auto"/>
          <w:kern w:val="0"/>
          <w:sz w:val="22"/>
          <w:szCs w:val="22"/>
          <w:lang w:eastAsia="el-GR"/>
        </w:rPr>
        <w:t xml:space="preserve">Το Σήμα Επισκέψιμου </w:t>
      </w:r>
      <w:r w:rsidR="0045220D">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και η σχετική βεβαίωση ισχύουν για πέντε (5) έτη από την ημερομηνία έκδοσής τους.</w:t>
      </w:r>
    </w:p>
    <w:p w14:paraId="27542399" w14:textId="113B65B8" w:rsidR="00FA4D89" w:rsidRDefault="003C26D9" w:rsidP="00FA4D89">
      <w:pPr>
        <w:tabs>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2. </w:t>
      </w:r>
      <w:r w:rsidR="00A64681" w:rsidRPr="00144081">
        <w:rPr>
          <w:rFonts w:ascii="Calibri" w:hAnsi="Calibri" w:cs="Calibri"/>
          <w:color w:val="auto"/>
          <w:kern w:val="0"/>
          <w:sz w:val="22"/>
          <w:szCs w:val="22"/>
          <w:lang w:eastAsia="el-GR"/>
        </w:rPr>
        <w:t>Οποιαδήποτε αλλαγή στο φυσικό ή νομικό πρόσωπο που διαχειρίζεται τη</w:t>
      </w:r>
      <w:r w:rsidR="00775EEB">
        <w:rPr>
          <w:rFonts w:ascii="Calibri" w:hAnsi="Calibri" w:cs="Calibri"/>
          <w:color w:val="auto"/>
          <w:kern w:val="0"/>
          <w:sz w:val="22"/>
          <w:szCs w:val="22"/>
          <w:lang w:eastAsia="el-GR"/>
        </w:rPr>
        <w:t>ν</w:t>
      </w:r>
      <w:r w:rsidR="00A64681" w:rsidRPr="00144081">
        <w:rPr>
          <w:rFonts w:ascii="Calibri" w:hAnsi="Calibri" w:cs="Calibri"/>
          <w:color w:val="auto"/>
          <w:kern w:val="0"/>
          <w:sz w:val="22"/>
          <w:szCs w:val="22"/>
          <w:lang w:eastAsia="el-GR"/>
        </w:rPr>
        <w:t xml:space="preserve"> επιχείρηση συνεπάγεται έκδοση νέου Σήματος Επισκέψιμου </w:t>
      </w:r>
      <w:r w:rsidR="0045220D">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με μόνη την υποβολή τ</w:t>
      </w:r>
      <w:r w:rsidR="00FA4D89">
        <w:rPr>
          <w:rFonts w:ascii="Calibri" w:hAnsi="Calibri" w:cs="Calibri"/>
          <w:color w:val="auto"/>
          <w:kern w:val="0"/>
          <w:sz w:val="22"/>
          <w:szCs w:val="22"/>
          <w:lang w:eastAsia="el-GR"/>
        </w:rPr>
        <w:t>ων</w:t>
      </w:r>
      <w:r w:rsidR="00A64681" w:rsidRPr="00144081">
        <w:rPr>
          <w:rFonts w:ascii="Calibri" w:hAnsi="Calibri" w:cs="Calibri"/>
          <w:color w:val="auto"/>
          <w:kern w:val="0"/>
          <w:sz w:val="22"/>
          <w:szCs w:val="22"/>
          <w:lang w:eastAsia="el-GR"/>
        </w:rPr>
        <w:t xml:space="preserve"> δικαιολογητικ</w:t>
      </w:r>
      <w:r w:rsidR="00FA4D89">
        <w:rPr>
          <w:rFonts w:ascii="Calibri" w:hAnsi="Calibri" w:cs="Calibri"/>
          <w:color w:val="auto"/>
          <w:kern w:val="0"/>
          <w:sz w:val="22"/>
          <w:szCs w:val="22"/>
          <w:lang w:eastAsia="el-GR"/>
        </w:rPr>
        <w:t>ών</w:t>
      </w:r>
      <w:r w:rsidR="00A64681" w:rsidRPr="00144081">
        <w:rPr>
          <w:rFonts w:ascii="Calibri" w:hAnsi="Calibri" w:cs="Calibri"/>
          <w:color w:val="auto"/>
          <w:kern w:val="0"/>
          <w:sz w:val="22"/>
          <w:szCs w:val="22"/>
          <w:lang w:eastAsia="el-GR"/>
        </w:rPr>
        <w:t xml:space="preserve"> α</w:t>
      </w:r>
      <w:r w:rsidR="0098782F">
        <w:rPr>
          <w:rFonts w:ascii="Calibri" w:hAnsi="Calibri" w:cs="Calibri"/>
          <w:color w:val="auto"/>
          <w:kern w:val="0"/>
          <w:sz w:val="22"/>
          <w:szCs w:val="22"/>
          <w:lang w:eastAsia="el-GR"/>
        </w:rPr>
        <w:t>΄</w:t>
      </w:r>
      <w:r w:rsidR="00FA4D89">
        <w:rPr>
          <w:rFonts w:ascii="Calibri" w:hAnsi="Calibri" w:cs="Calibri"/>
          <w:color w:val="auto"/>
          <w:kern w:val="0"/>
          <w:sz w:val="22"/>
          <w:szCs w:val="22"/>
          <w:lang w:eastAsia="el-GR"/>
        </w:rPr>
        <w:t xml:space="preserve"> και β΄</w:t>
      </w:r>
      <w:r w:rsidR="006475E3">
        <w:rPr>
          <w:rFonts w:ascii="Calibri" w:hAnsi="Calibri" w:cs="Calibri"/>
          <w:color w:val="auto"/>
          <w:kern w:val="0"/>
          <w:sz w:val="22"/>
          <w:szCs w:val="22"/>
          <w:lang w:eastAsia="el-GR"/>
        </w:rPr>
        <w:t xml:space="preserve"> </w:t>
      </w:r>
      <w:r w:rsidR="00FA4D89">
        <w:rPr>
          <w:rFonts w:ascii="Calibri" w:hAnsi="Calibri" w:cs="Calibri"/>
          <w:color w:val="auto"/>
          <w:kern w:val="0"/>
          <w:sz w:val="22"/>
          <w:szCs w:val="22"/>
          <w:lang w:eastAsia="el-GR"/>
        </w:rPr>
        <w:t>της παρ. 2 του άρθρου 5.</w:t>
      </w:r>
    </w:p>
    <w:p w14:paraId="61E65A4E" w14:textId="4D62C6E9" w:rsidR="00123836" w:rsidRDefault="005C7824" w:rsidP="00FA4D89">
      <w:pPr>
        <w:tabs>
          <w:tab w:val="left" w:pos="284"/>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3</w:t>
      </w:r>
      <w:r w:rsidR="00D355D2">
        <w:rPr>
          <w:rFonts w:ascii="Calibri" w:hAnsi="Calibri" w:cs="Calibri"/>
          <w:color w:val="auto"/>
          <w:kern w:val="0"/>
          <w:sz w:val="22"/>
          <w:szCs w:val="22"/>
          <w:lang w:eastAsia="el-GR"/>
        </w:rPr>
        <w:t xml:space="preserve">. </w:t>
      </w:r>
      <w:r w:rsidR="00D355D2" w:rsidRPr="00144081">
        <w:rPr>
          <w:rFonts w:ascii="Calibri" w:hAnsi="Calibri" w:cs="Calibri"/>
          <w:color w:val="auto"/>
          <w:kern w:val="0"/>
          <w:sz w:val="22"/>
          <w:szCs w:val="22"/>
          <w:lang w:eastAsia="el-GR"/>
        </w:rPr>
        <w:t xml:space="preserve">Οποιαδήποτε αλλαγή στο φυσικό ή νομικό πρόσωπο που διαχειρίζεται </w:t>
      </w:r>
      <w:r w:rsidR="00123836">
        <w:rPr>
          <w:rFonts w:ascii="Calibri" w:hAnsi="Calibri" w:cs="Calibri"/>
          <w:color w:val="auto"/>
          <w:kern w:val="0"/>
          <w:sz w:val="22"/>
          <w:szCs w:val="22"/>
          <w:lang w:eastAsia="el-GR"/>
        </w:rPr>
        <w:t xml:space="preserve">τη </w:t>
      </w:r>
      <w:r w:rsidR="00123836" w:rsidRPr="00144081">
        <w:rPr>
          <w:rFonts w:ascii="Calibri" w:hAnsi="Calibri" w:cs="Calibri"/>
          <w:color w:val="auto"/>
          <w:kern w:val="0"/>
          <w:sz w:val="22"/>
          <w:szCs w:val="22"/>
          <w:lang w:eastAsia="el-GR"/>
        </w:rPr>
        <w:t xml:space="preserve">λειτουργία επιχείρησης υγειονομικού ενδιαφέροντος ανάλογα με το είδος των παρεχόμενων προϊόντων ή υπηρεσιών, με βάση </w:t>
      </w:r>
      <w:r w:rsidR="00123836">
        <w:rPr>
          <w:rFonts w:ascii="Calibri" w:hAnsi="Calibri" w:cs="Calibri"/>
          <w:color w:val="auto"/>
          <w:kern w:val="0"/>
          <w:sz w:val="22"/>
          <w:szCs w:val="22"/>
          <w:lang w:eastAsia="el-GR"/>
        </w:rPr>
        <w:t>τις</w:t>
      </w:r>
      <w:r w:rsidR="00123836" w:rsidRPr="00144081">
        <w:rPr>
          <w:rFonts w:ascii="Calibri" w:hAnsi="Calibri" w:cs="Calibri"/>
          <w:color w:val="auto"/>
          <w:kern w:val="0"/>
          <w:sz w:val="22"/>
          <w:szCs w:val="22"/>
          <w:lang w:eastAsia="el-GR"/>
        </w:rPr>
        <w:t xml:space="preserve"> διατάξεις </w:t>
      </w:r>
      <w:r w:rsidR="00123836">
        <w:rPr>
          <w:rFonts w:ascii="Calibri" w:hAnsi="Calibri" w:cs="Calibri"/>
          <w:color w:val="auto"/>
          <w:kern w:val="0"/>
          <w:sz w:val="22"/>
          <w:szCs w:val="22"/>
          <w:lang w:eastAsia="el-GR"/>
        </w:rPr>
        <w:t>της</w:t>
      </w:r>
      <w:r w:rsidR="00123836" w:rsidRPr="00144081">
        <w:rPr>
          <w:rFonts w:ascii="Calibri" w:hAnsi="Calibri" w:cs="Calibri"/>
          <w:color w:val="auto"/>
          <w:kern w:val="0"/>
          <w:sz w:val="22"/>
          <w:szCs w:val="22"/>
          <w:lang w:eastAsia="el-GR"/>
        </w:rPr>
        <w:t xml:space="preserve"> </w:t>
      </w:r>
      <w:r w:rsidR="00123836">
        <w:rPr>
          <w:rFonts w:ascii="Calibri" w:hAnsi="Calibri" w:cs="Calibri"/>
          <w:color w:val="auto"/>
          <w:kern w:val="0"/>
          <w:sz w:val="22"/>
          <w:szCs w:val="22"/>
          <w:lang w:eastAsia="el-GR"/>
        </w:rPr>
        <w:t>υπ</w:t>
      </w:r>
      <w:r w:rsidR="00C11FDF">
        <w:rPr>
          <w:rFonts w:ascii="Calibri" w:hAnsi="Calibri" w:cs="Calibri"/>
          <w:color w:val="auto"/>
          <w:kern w:val="0"/>
          <w:sz w:val="22"/>
          <w:szCs w:val="22"/>
          <w:lang w:eastAsia="el-GR"/>
        </w:rPr>
        <w:t>’</w:t>
      </w:r>
      <w:r w:rsidR="00123836">
        <w:rPr>
          <w:rFonts w:ascii="Calibri" w:hAnsi="Calibri" w:cs="Calibri"/>
          <w:color w:val="auto"/>
          <w:kern w:val="0"/>
          <w:sz w:val="22"/>
          <w:szCs w:val="22"/>
          <w:lang w:eastAsia="el-GR"/>
        </w:rPr>
        <w:t xml:space="preserve"> </w:t>
      </w:r>
      <w:r w:rsidR="00123836" w:rsidRPr="00144081">
        <w:rPr>
          <w:rFonts w:ascii="Calibri" w:hAnsi="Calibri" w:cs="Calibri"/>
          <w:color w:val="auto"/>
          <w:kern w:val="0"/>
          <w:sz w:val="22"/>
          <w:szCs w:val="22"/>
          <w:lang w:eastAsia="el-GR"/>
        </w:rPr>
        <w:t>αριθ. 16228/2017 (1723</w:t>
      </w:r>
      <w:r w:rsidR="00123836" w:rsidRPr="00D15A59">
        <w:rPr>
          <w:rFonts w:ascii="Calibri" w:hAnsi="Calibri" w:cs="Calibri"/>
          <w:color w:val="auto"/>
          <w:kern w:val="0"/>
          <w:sz w:val="22"/>
          <w:szCs w:val="22"/>
          <w:lang w:eastAsia="el-GR"/>
        </w:rPr>
        <w:t xml:space="preserve"> </w:t>
      </w:r>
      <w:r w:rsidR="00123836" w:rsidRPr="00144081">
        <w:rPr>
          <w:rFonts w:ascii="Calibri" w:hAnsi="Calibri" w:cs="Calibri"/>
          <w:color w:val="auto"/>
          <w:kern w:val="0"/>
          <w:sz w:val="22"/>
          <w:szCs w:val="22"/>
          <w:lang w:eastAsia="el-GR"/>
        </w:rPr>
        <w:t>Β</w:t>
      </w:r>
      <w:r w:rsidR="00123836">
        <w:rPr>
          <w:rFonts w:ascii="Calibri" w:hAnsi="Calibri" w:cs="Calibri"/>
          <w:color w:val="auto"/>
          <w:kern w:val="0"/>
          <w:sz w:val="22"/>
          <w:szCs w:val="22"/>
          <w:lang w:eastAsia="el-GR"/>
        </w:rPr>
        <w:t>΄</w:t>
      </w:r>
      <w:r w:rsidR="00123836" w:rsidRPr="00144081">
        <w:rPr>
          <w:rFonts w:ascii="Calibri" w:hAnsi="Calibri" w:cs="Calibri"/>
          <w:color w:val="auto"/>
          <w:kern w:val="0"/>
          <w:sz w:val="22"/>
          <w:szCs w:val="22"/>
          <w:lang w:eastAsia="el-GR"/>
        </w:rPr>
        <w:t xml:space="preserve">) Κοινής Υπουργικής Απόφασης </w:t>
      </w:r>
      <w:r w:rsidR="00123836">
        <w:rPr>
          <w:rFonts w:ascii="Calibri" w:hAnsi="Calibri" w:cs="Calibri"/>
          <w:color w:val="auto"/>
          <w:kern w:val="0"/>
          <w:sz w:val="22"/>
          <w:szCs w:val="22"/>
          <w:lang w:eastAsia="el-GR"/>
        </w:rPr>
        <w:t>δηλώνεται σ</w:t>
      </w:r>
      <w:r w:rsidR="00123836" w:rsidRPr="00144081">
        <w:rPr>
          <w:rFonts w:ascii="Calibri" w:hAnsi="Calibri" w:cs="Calibri"/>
          <w:color w:val="auto"/>
          <w:kern w:val="0"/>
          <w:sz w:val="22"/>
          <w:szCs w:val="22"/>
          <w:lang w:eastAsia="el-GR"/>
        </w:rPr>
        <w:t>την Περιφερειακή Υπηρεσία Τουρισμού (Π.Υ.Τ.) του Υπουργείου Τουρισμού</w:t>
      </w:r>
      <w:r w:rsidR="00123836">
        <w:rPr>
          <w:rFonts w:ascii="Calibri" w:hAnsi="Calibri" w:cs="Calibri"/>
          <w:color w:val="auto"/>
          <w:kern w:val="0"/>
          <w:sz w:val="22"/>
          <w:szCs w:val="22"/>
          <w:lang w:eastAsia="el-GR"/>
        </w:rPr>
        <w:t>.</w:t>
      </w:r>
    </w:p>
    <w:p w14:paraId="5D23453D" w14:textId="77777777" w:rsidR="00A36CF0" w:rsidRDefault="00A36CF0" w:rsidP="00A36CF0">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 xml:space="preserve">4. </w:t>
      </w:r>
      <w:r w:rsidRPr="00144081">
        <w:rPr>
          <w:rFonts w:ascii="Calibri" w:hAnsi="Calibri" w:cs="Calibri"/>
          <w:color w:val="auto"/>
          <w:kern w:val="0"/>
          <w:sz w:val="22"/>
          <w:szCs w:val="22"/>
          <w:lang w:eastAsia="el-GR"/>
        </w:rPr>
        <w:t xml:space="preserve">Οποιαδήποτε αλλαγή στο φυσικό ή νομικό πρόσωπο που διαχειρίζεται </w:t>
      </w:r>
      <w:r>
        <w:rPr>
          <w:rFonts w:ascii="Calibri" w:hAnsi="Calibri" w:cs="Calibri"/>
          <w:color w:val="auto"/>
          <w:kern w:val="0"/>
          <w:sz w:val="22"/>
          <w:szCs w:val="22"/>
          <w:lang w:eastAsia="el-GR"/>
        </w:rPr>
        <w:t xml:space="preserve">τη </w:t>
      </w:r>
      <w:r w:rsidRPr="00144081">
        <w:rPr>
          <w:rFonts w:ascii="Calibri" w:hAnsi="Calibri" w:cs="Calibri"/>
          <w:color w:val="auto"/>
          <w:kern w:val="0"/>
          <w:sz w:val="22"/>
          <w:szCs w:val="22"/>
          <w:lang w:eastAsia="el-GR"/>
        </w:rPr>
        <w:t xml:space="preserve">λειτουργία </w:t>
      </w:r>
      <w:r w:rsidR="00F80FCB">
        <w:rPr>
          <w:rFonts w:ascii="Calibri" w:hAnsi="Calibri" w:cs="Calibri"/>
          <w:color w:val="auto"/>
          <w:kern w:val="0"/>
          <w:sz w:val="22"/>
          <w:szCs w:val="22"/>
          <w:lang w:eastAsia="el-GR"/>
        </w:rPr>
        <w:t xml:space="preserve">τουριστικού </w:t>
      </w:r>
      <w:r>
        <w:rPr>
          <w:rFonts w:ascii="Calibri" w:hAnsi="Calibri" w:cs="Calibri"/>
          <w:color w:val="auto"/>
          <w:kern w:val="0"/>
          <w:sz w:val="22"/>
          <w:szCs w:val="22"/>
          <w:lang w:eastAsia="el-GR"/>
        </w:rPr>
        <w:t>καταλύματος δηλώνεται σ</w:t>
      </w:r>
      <w:r w:rsidRPr="00144081">
        <w:rPr>
          <w:rFonts w:ascii="Calibri" w:hAnsi="Calibri" w:cs="Calibri"/>
          <w:color w:val="auto"/>
          <w:kern w:val="0"/>
          <w:sz w:val="22"/>
          <w:szCs w:val="22"/>
          <w:lang w:eastAsia="el-GR"/>
        </w:rPr>
        <w:t>την Περιφερειακή Υπηρεσία Τουρισμού (Π.Υ.Τ.) του Υπουργείου Τουρισμού</w:t>
      </w:r>
      <w:r>
        <w:rPr>
          <w:rFonts w:ascii="Calibri" w:hAnsi="Calibri" w:cs="Calibri"/>
          <w:color w:val="auto"/>
          <w:kern w:val="0"/>
          <w:sz w:val="22"/>
          <w:szCs w:val="22"/>
          <w:lang w:eastAsia="el-GR"/>
        </w:rPr>
        <w:t>.</w:t>
      </w:r>
    </w:p>
    <w:p w14:paraId="2D242C5F" w14:textId="77777777" w:rsidR="002815F1" w:rsidRPr="002815F1" w:rsidRDefault="00A36CF0" w:rsidP="00123836">
      <w:pPr>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5</w:t>
      </w:r>
      <w:r w:rsidR="003C26D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 xml:space="preserve">Κατά την λήξη της πενταετίας η επιχείρηση δύναται να υποβάλει στην αρμόδια Περιφερειακή Υπηρεσία Τουρισμού του Υπουργείου Τουρισμού αίτηση - δήλωση, η οποία επέχει θέση υπεύθυνης δήλωσης σύμφωνα με το άρθρο 8 του ν. 1599/1986, για την ανανέωση του Σήματος Επισκέψιμου </w:t>
      </w:r>
      <w:r w:rsidR="0045220D">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συνοδευόμενη από τυχόν δικαιολογητικά, τα οποία χρήζουν ανανέωσης</w:t>
      </w:r>
      <w:r w:rsidR="00D96DF6">
        <w:rPr>
          <w:rFonts w:ascii="Calibri" w:hAnsi="Calibri" w:cs="Calibri"/>
          <w:color w:val="auto"/>
          <w:kern w:val="0"/>
          <w:sz w:val="22"/>
          <w:szCs w:val="22"/>
          <w:lang w:eastAsia="el-GR"/>
        </w:rPr>
        <w:t>.</w:t>
      </w:r>
    </w:p>
    <w:p w14:paraId="5FC711F9" w14:textId="77777777" w:rsidR="00A64681" w:rsidRPr="00144081" w:rsidRDefault="00A64681" w:rsidP="002815F1">
      <w:pPr>
        <w:tabs>
          <w:tab w:val="left" w:pos="142"/>
          <w:tab w:val="left" w:pos="284"/>
        </w:tabs>
        <w:suppressAutoHyphens w:val="0"/>
        <w:ind w:left="720"/>
        <w:jc w:val="both"/>
        <w:rPr>
          <w:rFonts w:ascii="Calibri" w:hAnsi="Calibri" w:cs="Calibri"/>
          <w:color w:val="auto"/>
          <w:kern w:val="0"/>
          <w:sz w:val="22"/>
          <w:szCs w:val="22"/>
          <w:lang w:eastAsia="el-GR"/>
        </w:rPr>
      </w:pPr>
    </w:p>
    <w:p w14:paraId="73097903" w14:textId="77777777" w:rsidR="00A64681" w:rsidRPr="00144081" w:rsidRDefault="00A36CF0" w:rsidP="003C26D9">
      <w:pPr>
        <w:tabs>
          <w:tab w:val="left" w:pos="0"/>
          <w:tab w:val="left" w:pos="142"/>
          <w:tab w:val="left" w:pos="284"/>
          <w:tab w:val="left" w:pos="567"/>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6</w:t>
      </w:r>
      <w:r w:rsidR="003C26D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 xml:space="preserve">Σε περίπτωση παρέλευσης της πενταετίας χωρίς την υποβολή σχετικού αιτήματος ανανέωσης από την επιχείρηση, το Σήμα Επισκέψιμου </w:t>
      </w:r>
      <w:r w:rsidR="0045220D">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θεωρείται ανακληθέν, χωρίς άλλη διατύπωση, και η επιχείρηση διαγράφεται από το Ηλεκτρονικό Μητρώο Επισκέψιμων </w:t>
      </w:r>
      <w:r w:rsidR="0045220D">
        <w:rPr>
          <w:rFonts w:ascii="Calibri" w:hAnsi="Calibri" w:cs="Calibri"/>
          <w:color w:val="auto"/>
          <w:kern w:val="0"/>
          <w:sz w:val="22"/>
          <w:szCs w:val="22"/>
          <w:lang w:eastAsia="el-GR"/>
        </w:rPr>
        <w:t>Ελαιοτριβείων</w:t>
      </w:r>
      <w:r w:rsidR="00A64681" w:rsidRPr="00144081">
        <w:rPr>
          <w:rFonts w:ascii="Calibri" w:hAnsi="Calibri" w:cs="Calibri"/>
          <w:color w:val="auto"/>
          <w:kern w:val="0"/>
          <w:sz w:val="22"/>
          <w:szCs w:val="22"/>
          <w:lang w:eastAsia="el-GR"/>
        </w:rPr>
        <w:t xml:space="preserve"> και από τον κατάλογο, που περιγράφεται στην παρ. </w:t>
      </w:r>
      <w:r w:rsidR="00EB1ACC">
        <w:rPr>
          <w:rFonts w:ascii="Calibri" w:hAnsi="Calibri" w:cs="Calibri"/>
          <w:color w:val="auto"/>
          <w:kern w:val="0"/>
          <w:sz w:val="22"/>
          <w:szCs w:val="22"/>
          <w:lang w:eastAsia="el-GR"/>
        </w:rPr>
        <w:t>1</w:t>
      </w:r>
      <w:r w:rsidR="00A64681" w:rsidRPr="00144081">
        <w:rPr>
          <w:rFonts w:ascii="Calibri" w:hAnsi="Calibri" w:cs="Calibri"/>
          <w:color w:val="auto"/>
          <w:kern w:val="0"/>
          <w:sz w:val="22"/>
          <w:szCs w:val="22"/>
          <w:lang w:eastAsia="el-GR"/>
        </w:rPr>
        <w:t xml:space="preserve"> του  άρθρου </w:t>
      </w:r>
      <w:r w:rsidR="00EB1ACC">
        <w:rPr>
          <w:rFonts w:ascii="Calibri" w:hAnsi="Calibri" w:cs="Calibri"/>
          <w:color w:val="auto"/>
          <w:kern w:val="0"/>
          <w:sz w:val="22"/>
          <w:szCs w:val="22"/>
          <w:lang w:eastAsia="el-GR"/>
        </w:rPr>
        <w:t>7</w:t>
      </w:r>
      <w:r w:rsidR="00A64681" w:rsidRPr="00144081">
        <w:rPr>
          <w:rFonts w:ascii="Calibri" w:hAnsi="Calibri" w:cs="Calibri"/>
          <w:color w:val="auto"/>
          <w:kern w:val="0"/>
          <w:sz w:val="22"/>
          <w:szCs w:val="22"/>
          <w:lang w:eastAsia="el-GR"/>
        </w:rPr>
        <w:t xml:space="preserve"> της παρούσας.</w:t>
      </w:r>
    </w:p>
    <w:p w14:paraId="4D745616" w14:textId="77777777" w:rsidR="00A64681" w:rsidRPr="00144081" w:rsidRDefault="00A36CF0" w:rsidP="003C26D9">
      <w:pPr>
        <w:tabs>
          <w:tab w:val="left" w:pos="0"/>
          <w:tab w:val="left" w:pos="142"/>
          <w:tab w:val="left" w:pos="284"/>
          <w:tab w:val="left" w:pos="567"/>
        </w:tabs>
        <w:suppressAutoHyphens w:val="0"/>
        <w:jc w:val="both"/>
        <w:rPr>
          <w:rFonts w:ascii="Calibri" w:hAnsi="Calibri" w:cs="Calibri"/>
          <w:color w:val="auto"/>
          <w:kern w:val="0"/>
          <w:sz w:val="22"/>
          <w:szCs w:val="22"/>
          <w:lang w:eastAsia="el-GR"/>
        </w:rPr>
      </w:pPr>
      <w:r>
        <w:rPr>
          <w:rFonts w:ascii="Calibri" w:hAnsi="Calibri" w:cs="Calibri"/>
          <w:color w:val="auto"/>
          <w:kern w:val="0"/>
          <w:sz w:val="22"/>
          <w:szCs w:val="22"/>
          <w:lang w:eastAsia="el-GR"/>
        </w:rPr>
        <w:t>7</w:t>
      </w:r>
      <w:r w:rsidR="003C26D9">
        <w:rPr>
          <w:rFonts w:ascii="Calibri" w:hAnsi="Calibri" w:cs="Calibri"/>
          <w:color w:val="auto"/>
          <w:kern w:val="0"/>
          <w:sz w:val="22"/>
          <w:szCs w:val="22"/>
          <w:lang w:eastAsia="el-GR"/>
        </w:rPr>
        <w:t xml:space="preserve">. </w:t>
      </w:r>
      <w:r w:rsidR="00A64681" w:rsidRPr="00144081">
        <w:rPr>
          <w:rFonts w:ascii="Calibri" w:hAnsi="Calibri" w:cs="Calibri"/>
          <w:color w:val="auto"/>
          <w:kern w:val="0"/>
          <w:sz w:val="22"/>
          <w:szCs w:val="22"/>
          <w:lang w:eastAsia="el-GR"/>
        </w:rPr>
        <w:t>Η αρμόδια Περιφερειακή Υπηρεσία Τουρισμού δύναται να πραγματοποιεί ελέγχους στη</w:t>
      </w:r>
      <w:r w:rsidR="0045220D">
        <w:rPr>
          <w:rFonts w:ascii="Calibri" w:hAnsi="Calibri" w:cs="Calibri"/>
          <w:color w:val="auto"/>
          <w:kern w:val="0"/>
          <w:sz w:val="22"/>
          <w:szCs w:val="22"/>
          <w:lang w:eastAsia="el-GR"/>
        </w:rPr>
        <w:t>ν</w:t>
      </w:r>
      <w:r w:rsidR="00A64681" w:rsidRPr="00144081">
        <w:rPr>
          <w:rFonts w:ascii="Calibri" w:hAnsi="Calibri" w:cs="Calibri"/>
          <w:color w:val="auto"/>
          <w:kern w:val="0"/>
          <w:sz w:val="22"/>
          <w:szCs w:val="22"/>
          <w:lang w:eastAsia="el-GR"/>
        </w:rPr>
        <w:t xml:space="preserve"> επιχείρηση για τη διαπίστωση της τήρησης των τεχνικών και λειτουργικών προδιαγραφών που περιγράφονται στην παρούσα απόφαση. Σε περίπτωση διαπίστωσης τυχόν ελλείψεων ή μη </w:t>
      </w:r>
      <w:r w:rsidR="00A64681" w:rsidRPr="002277BD">
        <w:rPr>
          <w:rFonts w:ascii="Calibri" w:hAnsi="Calibri" w:cs="Calibri"/>
          <w:color w:val="000000"/>
          <w:kern w:val="0"/>
          <w:sz w:val="22"/>
          <w:szCs w:val="22"/>
          <w:lang w:eastAsia="el-GR"/>
        </w:rPr>
        <w:t>συμμ</w:t>
      </w:r>
      <w:r w:rsidR="00664109" w:rsidRPr="002277BD">
        <w:rPr>
          <w:rFonts w:ascii="Calibri" w:hAnsi="Calibri" w:cs="Calibri"/>
          <w:color w:val="000000"/>
          <w:kern w:val="0"/>
          <w:sz w:val="22"/>
          <w:szCs w:val="22"/>
          <w:lang w:eastAsia="el-GR"/>
        </w:rPr>
        <w:t>όρφωσης</w:t>
      </w:r>
      <w:r w:rsidR="00A64681" w:rsidRPr="002277BD">
        <w:rPr>
          <w:rFonts w:ascii="Calibri" w:hAnsi="Calibri" w:cs="Calibri"/>
          <w:color w:val="000000"/>
          <w:kern w:val="0"/>
          <w:sz w:val="22"/>
          <w:szCs w:val="22"/>
          <w:lang w:eastAsia="el-GR"/>
        </w:rPr>
        <w:t xml:space="preserve"> το Σήμα</w:t>
      </w:r>
      <w:r w:rsidR="00A64681" w:rsidRPr="00144081">
        <w:rPr>
          <w:rFonts w:ascii="Calibri" w:hAnsi="Calibri" w:cs="Calibri"/>
          <w:color w:val="auto"/>
          <w:kern w:val="0"/>
          <w:sz w:val="22"/>
          <w:szCs w:val="22"/>
          <w:lang w:eastAsia="el-GR"/>
        </w:rPr>
        <w:t xml:space="preserve"> Επισκέψιμου </w:t>
      </w:r>
      <w:r w:rsidR="0045220D">
        <w:rPr>
          <w:rFonts w:ascii="Calibri" w:hAnsi="Calibri" w:cs="Calibri"/>
          <w:color w:val="auto"/>
          <w:kern w:val="0"/>
          <w:sz w:val="22"/>
          <w:szCs w:val="22"/>
          <w:lang w:eastAsia="el-GR"/>
        </w:rPr>
        <w:t>Ελαιοτριβείο</w:t>
      </w:r>
      <w:r w:rsidR="00A64681" w:rsidRPr="00144081">
        <w:rPr>
          <w:rFonts w:ascii="Calibri" w:hAnsi="Calibri" w:cs="Calibri"/>
          <w:color w:val="auto"/>
          <w:kern w:val="0"/>
          <w:sz w:val="22"/>
          <w:szCs w:val="22"/>
          <w:lang w:eastAsia="el-GR"/>
        </w:rPr>
        <w:t xml:space="preserve"> και η σχετική Βεβαίωση χορήγησης Σήματος Επισκέψιμου </w:t>
      </w:r>
      <w:r w:rsidR="0045220D">
        <w:rPr>
          <w:rFonts w:ascii="Calibri" w:hAnsi="Calibri" w:cs="Calibri"/>
          <w:color w:val="auto"/>
          <w:kern w:val="0"/>
          <w:sz w:val="22"/>
          <w:szCs w:val="22"/>
          <w:lang w:eastAsia="el-GR"/>
        </w:rPr>
        <w:t>Ελαιοτριβείου</w:t>
      </w:r>
      <w:r w:rsidR="00A64681" w:rsidRPr="00144081">
        <w:rPr>
          <w:rFonts w:ascii="Calibri" w:hAnsi="Calibri" w:cs="Calibri"/>
          <w:color w:val="auto"/>
          <w:kern w:val="0"/>
          <w:sz w:val="22"/>
          <w:szCs w:val="22"/>
          <w:lang w:eastAsia="el-GR"/>
        </w:rPr>
        <w:t xml:space="preserve"> ανακαλείται με</w:t>
      </w:r>
      <w:r w:rsidR="00A64681" w:rsidRPr="00144081">
        <w:rPr>
          <w:rFonts w:ascii="Calibri" w:hAnsi="Calibri" w:cs="Calibri"/>
          <w:b/>
          <w:bCs/>
          <w:color w:val="auto"/>
          <w:kern w:val="0"/>
          <w:sz w:val="22"/>
          <w:szCs w:val="22"/>
          <w:lang w:eastAsia="el-GR"/>
        </w:rPr>
        <w:t xml:space="preserve"> </w:t>
      </w:r>
      <w:r w:rsidR="00A64681" w:rsidRPr="00144081">
        <w:rPr>
          <w:rFonts w:ascii="Calibri" w:hAnsi="Calibri" w:cs="Calibri"/>
          <w:color w:val="auto"/>
          <w:kern w:val="0"/>
          <w:sz w:val="22"/>
          <w:szCs w:val="22"/>
          <w:lang w:eastAsia="el-GR"/>
        </w:rPr>
        <w:t xml:space="preserve"> πράξη του Προϊσταμένου της </w:t>
      </w:r>
      <w:r w:rsidR="00A64681" w:rsidRPr="00144081">
        <w:rPr>
          <w:rFonts w:ascii="Calibri" w:hAnsi="Calibri" w:cs="Calibri"/>
          <w:color w:val="auto"/>
          <w:kern w:val="0"/>
          <w:sz w:val="22"/>
          <w:szCs w:val="22"/>
          <w:lang w:eastAsia="el-GR"/>
        </w:rPr>
        <w:lastRenderedPageBreak/>
        <w:t xml:space="preserve">Περιφερειακής Υπηρεσίας Τουρισμού και η επιχείρηση διαγράφεται από το Ηλεκτρονικό Μητρώο Επισκέψιμων </w:t>
      </w:r>
      <w:r w:rsidR="0045220D">
        <w:rPr>
          <w:rFonts w:ascii="Calibri" w:hAnsi="Calibri" w:cs="Calibri"/>
          <w:color w:val="auto"/>
          <w:kern w:val="0"/>
          <w:sz w:val="22"/>
          <w:szCs w:val="22"/>
          <w:lang w:eastAsia="el-GR"/>
        </w:rPr>
        <w:t>Ελαιοτριβείων</w:t>
      </w:r>
      <w:r w:rsidR="00A64681" w:rsidRPr="00144081">
        <w:rPr>
          <w:rFonts w:ascii="Calibri" w:hAnsi="Calibri" w:cs="Calibri"/>
          <w:color w:val="auto"/>
          <w:kern w:val="0"/>
          <w:sz w:val="22"/>
          <w:szCs w:val="22"/>
          <w:lang w:eastAsia="el-GR"/>
        </w:rPr>
        <w:t xml:space="preserve"> και από τον κατάλογο, που περιγράφεται στην παρ. </w:t>
      </w:r>
      <w:r w:rsidR="00EB1ACC">
        <w:rPr>
          <w:rFonts w:ascii="Calibri" w:hAnsi="Calibri" w:cs="Calibri"/>
          <w:color w:val="auto"/>
          <w:kern w:val="0"/>
          <w:sz w:val="22"/>
          <w:szCs w:val="22"/>
          <w:lang w:eastAsia="el-GR"/>
        </w:rPr>
        <w:t>1</w:t>
      </w:r>
      <w:r w:rsidR="00A64681" w:rsidRPr="00144081">
        <w:rPr>
          <w:rFonts w:ascii="Calibri" w:hAnsi="Calibri" w:cs="Calibri"/>
          <w:color w:val="auto"/>
          <w:kern w:val="0"/>
          <w:sz w:val="22"/>
          <w:szCs w:val="22"/>
          <w:lang w:eastAsia="el-GR"/>
        </w:rPr>
        <w:t xml:space="preserve"> του άρθρου </w:t>
      </w:r>
      <w:r w:rsidR="00EB1ACC">
        <w:rPr>
          <w:rFonts w:ascii="Calibri" w:hAnsi="Calibri" w:cs="Calibri"/>
          <w:color w:val="auto"/>
          <w:kern w:val="0"/>
          <w:sz w:val="22"/>
          <w:szCs w:val="22"/>
          <w:lang w:eastAsia="el-GR"/>
        </w:rPr>
        <w:t>7</w:t>
      </w:r>
      <w:r w:rsidR="00A64681" w:rsidRPr="00144081">
        <w:rPr>
          <w:rFonts w:ascii="Calibri" w:hAnsi="Calibri" w:cs="Calibri"/>
          <w:color w:val="auto"/>
          <w:kern w:val="0"/>
          <w:sz w:val="22"/>
          <w:szCs w:val="22"/>
          <w:lang w:eastAsia="el-GR"/>
        </w:rPr>
        <w:t xml:space="preserve"> της παρούσας.</w:t>
      </w:r>
    </w:p>
    <w:p w14:paraId="03175659" w14:textId="77777777" w:rsidR="00A64681" w:rsidRDefault="00A64681"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31584B55" w14:textId="77777777" w:rsidR="00545D10" w:rsidRDefault="00545D10"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234EBBCC" w14:textId="77777777" w:rsidR="00545D10" w:rsidRDefault="00545D10"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1E874945" w14:textId="77777777" w:rsidR="00545D10" w:rsidRPr="00144081" w:rsidRDefault="00545D10"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47128C78" w14:textId="77777777" w:rsidR="00A64681" w:rsidRPr="00144081" w:rsidRDefault="00A64681" w:rsidP="00A64681">
      <w:pPr>
        <w:tabs>
          <w:tab w:val="left" w:pos="0"/>
          <w:tab w:val="left" w:pos="142"/>
          <w:tab w:val="left" w:pos="284"/>
          <w:tab w:val="left" w:pos="567"/>
        </w:tabs>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Άρθρο 9</w:t>
      </w:r>
    </w:p>
    <w:p w14:paraId="2DA3BE79" w14:textId="77777777" w:rsidR="00A64681" w:rsidRPr="00144081" w:rsidRDefault="00A64681" w:rsidP="00A64681">
      <w:pPr>
        <w:tabs>
          <w:tab w:val="left" w:pos="0"/>
          <w:tab w:val="left" w:pos="142"/>
          <w:tab w:val="left" w:pos="284"/>
          <w:tab w:val="left" w:pos="567"/>
        </w:tabs>
        <w:suppressAutoHyphens w:val="0"/>
        <w:jc w:val="center"/>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 xml:space="preserve">Παραρτήματα  </w:t>
      </w:r>
    </w:p>
    <w:p w14:paraId="7DCEEA7D" w14:textId="77777777" w:rsidR="00A64681" w:rsidRPr="00144081" w:rsidRDefault="00A64681" w:rsidP="00A64681">
      <w:pPr>
        <w:tabs>
          <w:tab w:val="left" w:pos="0"/>
          <w:tab w:val="left" w:pos="142"/>
          <w:tab w:val="left" w:pos="284"/>
          <w:tab w:val="left" w:pos="567"/>
        </w:tabs>
        <w:suppressAutoHyphens w:val="0"/>
        <w:jc w:val="both"/>
        <w:rPr>
          <w:rFonts w:ascii="Calibri" w:hAnsi="Calibri" w:cs="Calibri"/>
          <w:color w:val="auto"/>
          <w:kern w:val="0"/>
          <w:sz w:val="22"/>
          <w:szCs w:val="22"/>
          <w:lang w:eastAsia="el-GR"/>
        </w:rPr>
      </w:pPr>
    </w:p>
    <w:p w14:paraId="0606C901" w14:textId="77777777" w:rsidR="00A64681" w:rsidRPr="00F01725" w:rsidRDefault="00A64681" w:rsidP="00F01725">
      <w:pPr>
        <w:suppressAutoHyphens w:val="0"/>
        <w:jc w:val="both"/>
        <w:rPr>
          <w:rFonts w:ascii="Calibri" w:hAnsi="Calibri" w:cs="Calibri"/>
          <w:color w:val="auto"/>
          <w:kern w:val="0"/>
          <w:sz w:val="22"/>
          <w:szCs w:val="22"/>
          <w:lang w:eastAsia="el-GR"/>
        </w:rPr>
        <w:sectPr w:rsidR="00A64681" w:rsidRPr="00F01725" w:rsidSect="0014408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284" w:footer="708" w:gutter="0"/>
          <w:cols w:space="708"/>
          <w:docGrid w:linePitch="360"/>
        </w:sectPr>
      </w:pPr>
      <w:r w:rsidRPr="00144081">
        <w:rPr>
          <w:rFonts w:ascii="Calibri" w:hAnsi="Calibri" w:cs="Calibri"/>
          <w:color w:val="auto"/>
          <w:kern w:val="0"/>
          <w:sz w:val="22"/>
          <w:szCs w:val="22"/>
          <w:lang w:eastAsia="el-GR"/>
        </w:rPr>
        <w:t>Τα Παραρτήματα Ι και ΙΙ αποτελούν αναπόσπαστο μέρος της παρούσας απόφασης.</w:t>
      </w:r>
    </w:p>
    <w:tbl>
      <w:tblPr>
        <w:tblpPr w:leftFromText="180" w:rightFromText="180" w:vertAnchor="page" w:horzAnchor="margin" w:tblpY="2790"/>
        <w:tblW w:w="9066" w:type="dxa"/>
        <w:tblLook w:val="04A0" w:firstRow="1" w:lastRow="0" w:firstColumn="1" w:lastColumn="0" w:noHBand="0" w:noVBand="1"/>
      </w:tblPr>
      <w:tblGrid>
        <w:gridCol w:w="5233"/>
        <w:gridCol w:w="3833"/>
      </w:tblGrid>
      <w:tr w:rsidR="00E823F3" w:rsidRPr="00144081" w14:paraId="5E2A6A02" w14:textId="77777777" w:rsidTr="00AE5864">
        <w:trPr>
          <w:trHeight w:val="670"/>
        </w:trPr>
        <w:tc>
          <w:tcPr>
            <w:tcW w:w="5233" w:type="dxa"/>
            <w:vMerge w:val="restart"/>
          </w:tcPr>
          <w:p w14:paraId="4D59EE20" w14:textId="77777777" w:rsidR="00E823F3" w:rsidRPr="00E823F3" w:rsidRDefault="00E823F3" w:rsidP="00590EB8">
            <w:pPr>
              <w:suppressAutoHyphens w:val="0"/>
              <w:rPr>
                <w:rFonts w:ascii="Calibri" w:hAnsi="Calibri" w:cs="Calibri"/>
                <w:b/>
                <w:bCs/>
                <w:color w:val="auto"/>
                <w:kern w:val="0"/>
                <w:sz w:val="18"/>
                <w:szCs w:val="18"/>
                <w:lang w:eastAsia="el-GR"/>
              </w:rPr>
            </w:pPr>
          </w:p>
          <w:p w14:paraId="0E111566" w14:textId="2FBA4AB2" w:rsidR="00E823F3" w:rsidRPr="00E823F3" w:rsidRDefault="00E823F3" w:rsidP="00590EB8">
            <w:pPr>
              <w:suppressAutoHyphens w:val="0"/>
              <w:rPr>
                <w:rFonts w:ascii="Calibri" w:hAnsi="Calibri" w:cs="Calibri"/>
                <w:b/>
                <w:bCs/>
                <w:color w:val="auto"/>
                <w:kern w:val="0"/>
                <w:sz w:val="18"/>
                <w:szCs w:val="18"/>
                <w:lang w:eastAsia="el-GR"/>
              </w:rPr>
            </w:pPr>
            <w:r w:rsidRPr="00E823F3">
              <w:rPr>
                <w:rFonts w:ascii="Calibri" w:hAnsi="Calibri" w:cs="Calibri"/>
                <w:b/>
                <w:noProof/>
                <w:color w:val="auto"/>
                <w:kern w:val="0"/>
                <w:sz w:val="18"/>
                <w:szCs w:val="18"/>
                <w:lang w:eastAsia="el-GR"/>
              </w:rPr>
              <w:t xml:space="preserve">            </w:t>
            </w:r>
            <w:r w:rsidR="004C1B85" w:rsidRPr="00E823F3">
              <w:rPr>
                <w:rFonts w:ascii="Calibri" w:hAnsi="Calibri" w:cs="Calibri"/>
                <w:b/>
                <w:noProof/>
                <w:color w:val="auto"/>
                <w:kern w:val="0"/>
                <w:sz w:val="18"/>
                <w:szCs w:val="18"/>
                <w:lang w:eastAsia="el-GR"/>
              </w:rPr>
              <w:drawing>
                <wp:inline distT="0" distB="0" distL="0" distR="0" wp14:anchorId="3FDAC2D9" wp14:editId="3317B653">
                  <wp:extent cx="542925" cy="54292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406EA061" w14:textId="77777777" w:rsidR="00E823F3" w:rsidRPr="00E823F3" w:rsidRDefault="00E823F3" w:rsidP="00590EB8">
            <w:pPr>
              <w:suppressAutoHyphens w:val="0"/>
              <w:rPr>
                <w:rFonts w:ascii="Calibri" w:hAnsi="Calibri" w:cs="Calibri"/>
                <w:b/>
                <w:bCs/>
                <w:color w:val="auto"/>
                <w:kern w:val="0"/>
                <w:sz w:val="18"/>
                <w:szCs w:val="18"/>
                <w:lang w:eastAsia="el-GR"/>
              </w:rPr>
            </w:pPr>
            <w:r w:rsidRPr="00E823F3">
              <w:rPr>
                <w:rFonts w:ascii="Calibri" w:hAnsi="Calibri" w:cs="Calibri"/>
                <w:b/>
                <w:bCs/>
                <w:color w:val="auto"/>
                <w:kern w:val="0"/>
                <w:sz w:val="18"/>
                <w:szCs w:val="18"/>
                <w:lang w:eastAsia="el-GR"/>
              </w:rPr>
              <w:t>ΕΛΛΗΝΙΚΗ ΔΗΜΟΚΡΑΤΙΑ</w:t>
            </w:r>
          </w:p>
          <w:p w14:paraId="6F0B7729" w14:textId="77777777" w:rsidR="00E823F3" w:rsidRPr="00E823F3" w:rsidRDefault="00E823F3" w:rsidP="00590EB8">
            <w:pPr>
              <w:keepNext/>
              <w:suppressAutoHyphens w:val="0"/>
              <w:outlineLvl w:val="2"/>
              <w:rPr>
                <w:rFonts w:ascii="Calibri" w:hAnsi="Calibri" w:cs="Calibri"/>
                <w:b/>
                <w:bCs/>
                <w:color w:val="auto"/>
                <w:kern w:val="0"/>
                <w:sz w:val="18"/>
                <w:szCs w:val="18"/>
                <w:lang w:val="x-none" w:eastAsia="el-GR"/>
              </w:rPr>
            </w:pPr>
            <w:r w:rsidRPr="00E823F3">
              <w:rPr>
                <w:rFonts w:ascii="Calibri" w:hAnsi="Calibri" w:cs="Calibri"/>
                <w:b/>
                <w:bCs/>
                <w:color w:val="auto"/>
                <w:kern w:val="0"/>
                <w:sz w:val="18"/>
                <w:szCs w:val="18"/>
                <w:lang w:eastAsia="el-GR"/>
              </w:rPr>
              <w:t xml:space="preserve">ΥΠΟΥΡΓΕΙΟ </w:t>
            </w:r>
            <w:r w:rsidRPr="00E823F3">
              <w:rPr>
                <w:rFonts w:ascii="Calibri" w:hAnsi="Calibri" w:cs="Calibri"/>
                <w:b/>
                <w:bCs/>
                <w:color w:val="auto"/>
                <w:kern w:val="0"/>
                <w:sz w:val="18"/>
                <w:szCs w:val="18"/>
                <w:lang w:val="x-none" w:eastAsia="el-GR"/>
              </w:rPr>
              <w:t>ΤΟΥΡΙΣΜΟΥ</w:t>
            </w:r>
          </w:p>
          <w:p w14:paraId="25E75C81"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ΓΕΝΙΚΗ ΓΡΑΜΜΑΤΕΙΑ ΤΟΥΡΙΣΤΙΚΗΣ ΠΟΛΙΤΙΚΗΣ</w:t>
            </w:r>
          </w:p>
          <w:p w14:paraId="37D4770A"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ΚΑΙ ΑΝΑΠΤΥΞΗΣ</w:t>
            </w:r>
          </w:p>
          <w:p w14:paraId="6CE77A9F"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ΓΕΝΙΚΗ ΔΙΕΥΘΥΝΣΗ ΤΟΥΡΙΣΤΙΚΗΣ ΠΟΛΙΤΙΚΗΣ</w:t>
            </w:r>
          </w:p>
          <w:p w14:paraId="07580440"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ΠΕΡΙΦΕΡΕΙΑΚΗ ΥΠΗΡΕΣΙΑ ΤΟΥΡΙΣΜΟΥ …</w:t>
            </w:r>
            <w:r w:rsidR="000F2A00">
              <w:rPr>
                <w:rFonts w:ascii="Calibri" w:hAnsi="Calibri" w:cs="Calibri"/>
                <w:b/>
                <w:color w:val="auto"/>
                <w:kern w:val="0"/>
                <w:sz w:val="18"/>
                <w:szCs w:val="18"/>
                <w:lang w:eastAsia="el-GR"/>
              </w:rPr>
              <w:t>…</w:t>
            </w:r>
          </w:p>
          <w:p w14:paraId="56A7C0AC"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 xml:space="preserve">ΤΜΗΜΑ ΤΟΥΡΙΣΤΙΚΩΝ ΕΠΙΧΕΙΡΗΣΕΩΝ &amp; </w:t>
            </w:r>
          </w:p>
          <w:p w14:paraId="7C9773E0"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ΕΠΑΓΓΕΛΜΑΤΩΝ</w:t>
            </w:r>
          </w:p>
          <w:p w14:paraId="59456012"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Ταχ. Δ/νση:</w:t>
            </w:r>
          </w:p>
          <w:p w14:paraId="55836A94"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Πληροφορίες:</w:t>
            </w:r>
          </w:p>
          <w:p w14:paraId="2D9C9A04" w14:textId="77777777" w:rsidR="003976DE" w:rsidRPr="003976DE"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Τηλ.:</w:t>
            </w:r>
          </w:p>
          <w:p w14:paraId="6BCD54A8" w14:textId="77777777" w:rsidR="00E823F3" w:rsidRPr="00E823F3" w:rsidRDefault="003976DE" w:rsidP="003976DE">
            <w:pPr>
              <w:suppressAutoHyphens w:val="0"/>
              <w:rPr>
                <w:rFonts w:ascii="Calibri" w:hAnsi="Calibri" w:cs="Calibri"/>
                <w:b/>
                <w:color w:val="auto"/>
                <w:kern w:val="0"/>
                <w:sz w:val="18"/>
                <w:szCs w:val="18"/>
                <w:lang w:eastAsia="el-GR"/>
              </w:rPr>
            </w:pPr>
            <w:r w:rsidRPr="003976DE">
              <w:rPr>
                <w:rFonts w:ascii="Calibri" w:hAnsi="Calibri" w:cs="Calibri"/>
                <w:b/>
                <w:color w:val="auto"/>
                <w:kern w:val="0"/>
                <w:sz w:val="18"/>
                <w:szCs w:val="18"/>
                <w:lang w:eastAsia="el-GR"/>
              </w:rPr>
              <w:t>email:</w:t>
            </w:r>
          </w:p>
          <w:p w14:paraId="3F359CA1" w14:textId="77777777" w:rsidR="00E823F3" w:rsidRPr="00E823F3" w:rsidRDefault="00E823F3" w:rsidP="00361F54">
            <w:pPr>
              <w:suppressAutoHyphens w:val="0"/>
              <w:spacing w:line="276" w:lineRule="auto"/>
              <w:jc w:val="both"/>
              <w:rPr>
                <w:rFonts w:ascii="Calibri" w:hAnsi="Calibri" w:cs="Calibri"/>
                <w:bCs/>
                <w:color w:val="auto"/>
                <w:kern w:val="0"/>
                <w:sz w:val="18"/>
                <w:szCs w:val="18"/>
                <w:lang w:eastAsia="el-GR"/>
              </w:rPr>
            </w:pPr>
          </w:p>
        </w:tc>
        <w:tc>
          <w:tcPr>
            <w:tcW w:w="3833" w:type="dxa"/>
          </w:tcPr>
          <w:p w14:paraId="06C6A00A" w14:textId="77777777" w:rsidR="00E823F3" w:rsidRPr="00144081" w:rsidRDefault="00E823F3" w:rsidP="00E823F3">
            <w:pPr>
              <w:keepNext/>
              <w:suppressAutoHyphens w:val="0"/>
              <w:outlineLvl w:val="1"/>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Αθήνα,  [ημερομηνία]</w:t>
            </w:r>
          </w:p>
          <w:p w14:paraId="0CF6410E" w14:textId="77777777" w:rsidR="00E823F3" w:rsidRPr="003976DE" w:rsidRDefault="00E823F3" w:rsidP="003976DE">
            <w:pPr>
              <w:keepNext/>
              <w:suppressAutoHyphens w:val="0"/>
              <w:outlineLvl w:val="1"/>
              <w:rPr>
                <w:rFonts w:ascii="Calibri" w:hAnsi="Calibri" w:cs="Calibri"/>
                <w:b/>
                <w:bCs/>
                <w:color w:val="auto"/>
                <w:kern w:val="0"/>
                <w:sz w:val="22"/>
                <w:szCs w:val="22"/>
                <w:lang w:eastAsia="el-GR"/>
              </w:rPr>
            </w:pPr>
            <w:r w:rsidRPr="00144081">
              <w:rPr>
                <w:rFonts w:ascii="Calibri" w:hAnsi="Calibri" w:cs="Calibri"/>
                <w:b/>
                <w:bCs/>
                <w:color w:val="auto"/>
                <w:kern w:val="0"/>
                <w:sz w:val="22"/>
                <w:szCs w:val="22"/>
                <w:lang w:eastAsia="el-GR"/>
              </w:rPr>
              <w:t>Α. Π. :  [Αριθμός Πρωτοκόλλου]</w:t>
            </w:r>
          </w:p>
        </w:tc>
      </w:tr>
      <w:tr w:rsidR="00E823F3" w:rsidRPr="00144081" w14:paraId="24F3ACA2" w14:textId="77777777" w:rsidTr="00AE5864">
        <w:trPr>
          <w:trHeight w:val="2057"/>
        </w:trPr>
        <w:tc>
          <w:tcPr>
            <w:tcW w:w="5233" w:type="dxa"/>
            <w:vMerge/>
          </w:tcPr>
          <w:p w14:paraId="1C31CA36" w14:textId="77777777" w:rsidR="00E823F3" w:rsidRPr="00E823F3" w:rsidRDefault="00E823F3" w:rsidP="00590EB8">
            <w:pPr>
              <w:suppressAutoHyphens w:val="0"/>
              <w:rPr>
                <w:rFonts w:ascii="Calibri" w:hAnsi="Calibri" w:cs="Calibri"/>
                <w:b/>
                <w:bCs/>
                <w:color w:val="auto"/>
                <w:kern w:val="0"/>
                <w:sz w:val="18"/>
                <w:szCs w:val="18"/>
                <w:lang w:eastAsia="el-GR"/>
              </w:rPr>
            </w:pPr>
          </w:p>
        </w:tc>
        <w:tc>
          <w:tcPr>
            <w:tcW w:w="3833" w:type="dxa"/>
          </w:tcPr>
          <w:p w14:paraId="3D273A48" w14:textId="6E7AFD16" w:rsidR="00E823F3" w:rsidRPr="00E823F3" w:rsidRDefault="004C1B85" w:rsidP="00A64681">
            <w:pPr>
              <w:keepNext/>
              <w:suppressAutoHyphens w:val="0"/>
              <w:outlineLvl w:val="1"/>
              <w:rPr>
                <w:noProof/>
                <w:sz w:val="18"/>
                <w:szCs w:val="18"/>
              </w:rPr>
            </w:pPr>
            <w:r>
              <w:rPr>
                <w:noProof/>
                <w:sz w:val="18"/>
                <w:szCs w:val="18"/>
                <w:lang w:eastAsia="el-GR"/>
              </w:rPr>
              <w:drawing>
                <wp:anchor distT="0" distB="0" distL="114300" distR="114300" simplePos="0" relativeHeight="251658752" behindDoc="1" locked="0" layoutInCell="1" allowOverlap="1" wp14:anchorId="0CCA59FE" wp14:editId="441B82F0">
                  <wp:simplePos x="0" y="0"/>
                  <wp:positionH relativeFrom="column">
                    <wp:posOffset>182245</wp:posOffset>
                  </wp:positionH>
                  <wp:positionV relativeFrom="paragraph">
                    <wp:posOffset>300990</wp:posOffset>
                  </wp:positionV>
                  <wp:extent cx="1090295" cy="885825"/>
                  <wp:effectExtent l="19050" t="19050" r="0" b="9525"/>
                  <wp:wrapThrough wrapText="bothSides">
                    <wp:wrapPolygon edited="0">
                      <wp:start x="-377" y="-465"/>
                      <wp:lineTo x="-377" y="21832"/>
                      <wp:lineTo x="21512" y="21832"/>
                      <wp:lineTo x="21512" y="-465"/>
                      <wp:lineTo x="-377" y="-465"/>
                    </wp:wrapPolygon>
                  </wp:wrapThrough>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t="10834" b="11667"/>
                          <a:stretch>
                            <a:fillRect/>
                          </a:stretch>
                        </pic:blipFill>
                        <pic:spPr bwMode="auto">
                          <a:xfrm>
                            <a:off x="0" y="0"/>
                            <a:ext cx="1090295" cy="885825"/>
                          </a:xfrm>
                          <a:prstGeom prst="rect">
                            <a:avLst/>
                          </a:prstGeom>
                          <a:solidFill>
                            <a:srgbClr val="000000"/>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14:paraId="3332797A" w14:textId="4DDECB04" w:rsidR="00A64681" w:rsidRDefault="004C1B85" w:rsidP="00D54B94">
      <w:pPr>
        <w:suppressAutoHyphens w:val="0"/>
        <w:jc w:val="center"/>
        <w:rPr>
          <w:rFonts w:ascii="Calibri" w:hAnsi="Calibri" w:cs="Calibri"/>
          <w:b/>
          <w:color w:val="auto"/>
          <w:kern w:val="0"/>
          <w:sz w:val="22"/>
          <w:szCs w:val="22"/>
          <w:u w:val="single"/>
          <w:lang w:eastAsia="el-GR"/>
        </w:rPr>
      </w:pPr>
      <w:r w:rsidRPr="00A64681">
        <w:rPr>
          <w:rFonts w:ascii="Calibri" w:hAnsi="Calibri" w:cs="Calibri"/>
          <w:b/>
          <w:noProof/>
          <w:color w:val="auto"/>
          <w:kern w:val="0"/>
          <w:sz w:val="22"/>
          <w:szCs w:val="22"/>
          <w:lang w:eastAsia="el-GR"/>
        </w:rPr>
        <mc:AlternateContent>
          <mc:Choice Requires="wps">
            <w:drawing>
              <wp:anchor distT="0" distB="0" distL="114300" distR="114300" simplePos="0" relativeHeight="251657728" behindDoc="0" locked="0" layoutInCell="1" allowOverlap="1" wp14:anchorId="49EB2543" wp14:editId="5E967A4D">
                <wp:simplePos x="0" y="0"/>
                <wp:positionH relativeFrom="column">
                  <wp:posOffset>2171700</wp:posOffset>
                </wp:positionH>
                <wp:positionV relativeFrom="paragraph">
                  <wp:posOffset>-800100</wp:posOffset>
                </wp:positionV>
                <wp:extent cx="16002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82DDC" w14:textId="77777777" w:rsidR="00A64681" w:rsidRPr="0008243F" w:rsidRDefault="00A64681" w:rsidP="00A64681">
                            <w:pPr>
                              <w:jc w:val="center"/>
                              <w:rPr>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EB2543" id="_x0000_t202" coordsize="21600,21600" o:spt="202" path="m,l,21600r21600,l21600,xe">
                <v:stroke joinstyle="miter"/>
                <v:path gradientshapeok="t" o:connecttype="rect"/>
              </v:shapetype>
              <v:shape id="Text Box 2" o:spid="_x0000_s1026" type="#_x0000_t202" style="position:absolute;left:0;text-align:left;margin-left:171pt;margin-top:-63pt;width:12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" stroked="f">
                <v:textbox>
                  <w:txbxContent>
                    <w:p w14:paraId="26482DDC" w14:textId="77777777" w:rsidR="00A64681" w:rsidRPr="0008243F" w:rsidRDefault="00A64681" w:rsidP="00A64681">
                      <w:pPr>
                        <w:jc w:val="center"/>
                        <w:rPr>
                          <w:sz w:val="48"/>
                          <w:szCs w:val="48"/>
                        </w:rPr>
                      </w:pPr>
                    </w:p>
                  </w:txbxContent>
                </v:textbox>
              </v:shape>
            </w:pict>
          </mc:Fallback>
        </mc:AlternateContent>
      </w:r>
      <w:r w:rsidR="00A64681" w:rsidRPr="00A64681">
        <w:rPr>
          <w:rFonts w:ascii="Calibri" w:hAnsi="Calibri" w:cs="Calibri"/>
          <w:b/>
          <w:color w:val="auto"/>
          <w:kern w:val="0"/>
          <w:sz w:val="22"/>
          <w:szCs w:val="22"/>
          <w:u w:val="single"/>
          <w:lang w:eastAsia="el-GR"/>
        </w:rPr>
        <w:t>ΠΑΡΑΡΤΗΜΑ</w:t>
      </w:r>
      <w:r w:rsidR="00D54B94">
        <w:rPr>
          <w:rFonts w:ascii="Calibri" w:hAnsi="Calibri" w:cs="Calibri"/>
          <w:b/>
          <w:color w:val="auto"/>
          <w:kern w:val="0"/>
          <w:sz w:val="22"/>
          <w:szCs w:val="22"/>
          <w:u w:val="single"/>
          <w:lang w:eastAsia="el-GR"/>
        </w:rPr>
        <w:t xml:space="preserve"> </w:t>
      </w:r>
      <w:r w:rsidR="00A64681" w:rsidRPr="00A64681">
        <w:rPr>
          <w:rFonts w:ascii="Calibri" w:hAnsi="Calibri" w:cs="Calibri"/>
          <w:b/>
          <w:color w:val="auto"/>
          <w:kern w:val="0"/>
          <w:sz w:val="22"/>
          <w:szCs w:val="22"/>
          <w:u w:val="single"/>
          <w:lang w:eastAsia="el-GR"/>
        </w:rPr>
        <w:t xml:space="preserve"> Ι</w:t>
      </w:r>
    </w:p>
    <w:p w14:paraId="326B00C2" w14:textId="77777777" w:rsidR="00D54B94" w:rsidRPr="00A64681" w:rsidRDefault="00D54B94" w:rsidP="00A64681">
      <w:pPr>
        <w:suppressAutoHyphens w:val="0"/>
        <w:rPr>
          <w:rFonts w:ascii="Calibri" w:hAnsi="Calibri" w:cs="Calibri"/>
          <w:b/>
          <w:color w:val="auto"/>
          <w:kern w:val="0"/>
          <w:sz w:val="22"/>
          <w:szCs w:val="22"/>
          <w:u w:val="single"/>
          <w:lang w:eastAsia="el-GR"/>
        </w:rPr>
      </w:pPr>
    </w:p>
    <w:p w14:paraId="4E08D83C" w14:textId="77777777" w:rsidR="00A64681" w:rsidRPr="00A64681" w:rsidRDefault="00A64681" w:rsidP="00A64681">
      <w:pPr>
        <w:suppressAutoHyphens w:val="0"/>
        <w:jc w:val="center"/>
        <w:rPr>
          <w:rFonts w:ascii="Calibri" w:hAnsi="Calibri" w:cs="Calibri"/>
          <w:b/>
          <w:color w:val="auto"/>
          <w:kern w:val="0"/>
          <w:sz w:val="22"/>
          <w:szCs w:val="22"/>
          <w:u w:val="single"/>
          <w:lang w:eastAsia="el-GR"/>
        </w:rPr>
      </w:pPr>
      <w:r w:rsidRPr="00A64681">
        <w:rPr>
          <w:rFonts w:ascii="Calibri" w:hAnsi="Calibri" w:cs="Calibri"/>
          <w:b/>
          <w:color w:val="auto"/>
          <w:kern w:val="0"/>
          <w:sz w:val="22"/>
          <w:szCs w:val="22"/>
          <w:lang w:eastAsia="el-GR"/>
        </w:rPr>
        <w:t xml:space="preserve">Βεβαίωση χορήγησης Σήματος Επισκέψιμου </w:t>
      </w:r>
      <w:r w:rsidR="007511DD">
        <w:rPr>
          <w:rFonts w:ascii="Calibri" w:hAnsi="Calibri" w:cs="Calibri"/>
          <w:b/>
          <w:color w:val="auto"/>
          <w:kern w:val="0"/>
          <w:sz w:val="22"/>
          <w:szCs w:val="22"/>
          <w:lang w:eastAsia="el-GR"/>
        </w:rPr>
        <w:t>Ελαιοτριβείο</w:t>
      </w:r>
    </w:p>
    <w:p w14:paraId="445C53C2" w14:textId="77777777" w:rsidR="00A64681" w:rsidRPr="00E823F3" w:rsidRDefault="00E823F3" w:rsidP="00A64681">
      <w:pPr>
        <w:suppressAutoHyphens w:val="0"/>
        <w:rPr>
          <w:rFonts w:ascii="Calibri" w:hAnsi="Calibri" w:cs="Calibri"/>
          <w:b/>
          <w:color w:val="auto"/>
          <w:kern w:val="0"/>
          <w:sz w:val="22"/>
          <w:szCs w:val="22"/>
          <w:lang w:eastAsia="el-GR"/>
        </w:rPr>
      </w:pP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r>
        <w:rPr>
          <w:rFonts w:ascii="Calibri" w:hAnsi="Calibri" w:cs="Calibri"/>
          <w:b/>
          <w:color w:val="auto"/>
          <w:kern w:val="0"/>
          <w:sz w:val="22"/>
          <w:szCs w:val="22"/>
          <w:lang w:eastAsia="el-GR"/>
        </w:rPr>
        <w:tab/>
      </w:r>
    </w:p>
    <w:p w14:paraId="25060AC7" w14:textId="77777777" w:rsidR="00F53446" w:rsidRDefault="00F53446" w:rsidP="00A64681">
      <w:pPr>
        <w:suppressAutoHyphens w:val="0"/>
        <w:spacing w:line="276" w:lineRule="auto"/>
        <w:jc w:val="center"/>
        <w:rPr>
          <w:rFonts w:ascii="Calibri" w:hAnsi="Calibri" w:cs="Calibri"/>
          <w:b/>
          <w:color w:val="auto"/>
          <w:kern w:val="0"/>
          <w:sz w:val="18"/>
          <w:szCs w:val="18"/>
          <w:u w:val="single"/>
          <w:lang w:eastAsia="el-GR"/>
        </w:rPr>
      </w:pPr>
    </w:p>
    <w:p w14:paraId="73D82AD7" w14:textId="77777777" w:rsidR="00AE5864" w:rsidRDefault="00AE5864" w:rsidP="00361F54">
      <w:pPr>
        <w:suppressAutoHyphens w:val="0"/>
        <w:spacing w:line="276" w:lineRule="auto"/>
        <w:jc w:val="both"/>
        <w:rPr>
          <w:rFonts w:ascii="Calibri" w:hAnsi="Calibri" w:cs="Calibri"/>
          <w:b/>
          <w:color w:val="auto"/>
          <w:kern w:val="0"/>
          <w:sz w:val="18"/>
          <w:szCs w:val="18"/>
          <w:u w:val="single"/>
          <w:lang w:eastAsia="el-GR"/>
        </w:rPr>
      </w:pPr>
    </w:p>
    <w:p w14:paraId="46F05CF0" w14:textId="77777777" w:rsidR="00361F54" w:rsidRPr="00E823F3" w:rsidRDefault="00361F54" w:rsidP="00361F54">
      <w:pPr>
        <w:suppressAutoHyphens w:val="0"/>
        <w:spacing w:line="276" w:lineRule="auto"/>
        <w:jc w:val="both"/>
        <w:rPr>
          <w:rFonts w:ascii="Calibri" w:hAnsi="Calibri" w:cs="Calibri"/>
          <w:b/>
          <w:color w:val="auto"/>
          <w:kern w:val="0"/>
          <w:sz w:val="18"/>
          <w:szCs w:val="18"/>
          <w:u w:val="single"/>
          <w:lang w:eastAsia="el-GR"/>
        </w:rPr>
      </w:pPr>
      <w:r w:rsidRPr="00E823F3">
        <w:rPr>
          <w:rFonts w:ascii="Calibri" w:hAnsi="Calibri" w:cs="Calibri"/>
          <w:b/>
          <w:color w:val="auto"/>
          <w:kern w:val="0"/>
          <w:sz w:val="18"/>
          <w:szCs w:val="18"/>
          <w:u w:val="single"/>
          <w:lang w:eastAsia="el-GR"/>
        </w:rPr>
        <w:t>ΕΠΩΝΥΜΙΑ ΕΠΙΧΕΙΡΗΣΗΣ</w:t>
      </w:r>
    </w:p>
    <w:p w14:paraId="0E2A2D25" w14:textId="77777777" w:rsidR="00361F54" w:rsidRPr="00E823F3" w:rsidRDefault="00361F54" w:rsidP="00361F54">
      <w:pPr>
        <w:suppressAutoHyphens w:val="0"/>
        <w:spacing w:line="276" w:lineRule="auto"/>
        <w:jc w:val="both"/>
        <w:rPr>
          <w:rFonts w:ascii="Calibri" w:hAnsi="Calibri" w:cs="Calibri"/>
          <w:b/>
          <w:color w:val="auto"/>
          <w:kern w:val="0"/>
          <w:sz w:val="18"/>
          <w:szCs w:val="18"/>
          <w:u w:val="single"/>
          <w:lang w:eastAsia="el-GR"/>
        </w:rPr>
      </w:pPr>
    </w:p>
    <w:p w14:paraId="0312A2A3" w14:textId="77777777" w:rsidR="00EB1ACC" w:rsidRPr="00F01725" w:rsidRDefault="00EB1ACC" w:rsidP="00A64681">
      <w:pPr>
        <w:suppressAutoHyphens w:val="0"/>
        <w:spacing w:line="276" w:lineRule="auto"/>
        <w:jc w:val="center"/>
        <w:rPr>
          <w:rFonts w:ascii="Calibri" w:hAnsi="Calibri" w:cs="Calibri"/>
          <w:b/>
          <w:color w:val="auto"/>
          <w:kern w:val="0"/>
          <w:sz w:val="18"/>
          <w:szCs w:val="18"/>
          <w:u w:val="single"/>
          <w:lang w:eastAsia="el-GR"/>
        </w:rPr>
      </w:pPr>
    </w:p>
    <w:p w14:paraId="7CF5F18C" w14:textId="77777777" w:rsidR="00A5226A" w:rsidRPr="002F6D14" w:rsidRDefault="00A5226A" w:rsidP="00A5226A">
      <w:pPr>
        <w:spacing w:line="276" w:lineRule="auto"/>
        <w:jc w:val="center"/>
        <w:rPr>
          <w:rFonts w:ascii="Calibri" w:hAnsi="Calibri" w:cs="Calibri"/>
          <w:b/>
          <w:sz w:val="22"/>
          <w:szCs w:val="22"/>
          <w:u w:val="single"/>
        </w:rPr>
      </w:pPr>
      <w:r w:rsidRPr="002F6D14">
        <w:rPr>
          <w:rFonts w:ascii="Calibri" w:hAnsi="Calibri" w:cs="Calibri"/>
          <w:b/>
          <w:sz w:val="22"/>
          <w:szCs w:val="22"/>
          <w:u w:val="single"/>
        </w:rPr>
        <w:t xml:space="preserve">ΒΕΒΑΙΩΣΗ ΧΟΡΗΓΗΣΗΣ ΣΗΜΑΤΟΣ ΕΠΙΣΚΕΨΙΜΟΥ </w:t>
      </w:r>
      <w:r>
        <w:rPr>
          <w:rFonts w:ascii="Calibri" w:hAnsi="Calibri" w:cs="Calibri"/>
          <w:b/>
          <w:sz w:val="22"/>
          <w:szCs w:val="22"/>
          <w:u w:val="single"/>
        </w:rPr>
        <w:t>ΕΛΑΙΟΤΡΙΒΕΙΟΥ</w:t>
      </w:r>
    </w:p>
    <w:p w14:paraId="024079C2" w14:textId="77777777" w:rsidR="00A5226A" w:rsidRDefault="00A5226A" w:rsidP="00A5226A">
      <w:pPr>
        <w:spacing w:line="276" w:lineRule="auto"/>
        <w:jc w:val="both"/>
        <w:rPr>
          <w:rFonts w:ascii="Calibri" w:hAnsi="Calibri" w:cs="Calibri"/>
          <w:bCs/>
          <w:sz w:val="22"/>
          <w:szCs w:val="22"/>
        </w:rPr>
      </w:pPr>
    </w:p>
    <w:p w14:paraId="7E8BAF43" w14:textId="77777777" w:rsidR="00A5226A" w:rsidRDefault="00A5226A" w:rsidP="00A5226A">
      <w:pPr>
        <w:spacing w:line="276" w:lineRule="auto"/>
        <w:ind w:firstLine="720"/>
        <w:jc w:val="both"/>
        <w:rPr>
          <w:rFonts w:ascii="Calibri" w:hAnsi="Calibri" w:cs="Calibri"/>
          <w:bCs/>
          <w:sz w:val="22"/>
          <w:szCs w:val="22"/>
        </w:rPr>
      </w:pPr>
      <w:r>
        <w:rPr>
          <w:rFonts w:ascii="Calibri" w:hAnsi="Calibri" w:cs="Calibri"/>
          <w:bCs/>
          <w:sz w:val="22"/>
          <w:szCs w:val="22"/>
        </w:rPr>
        <w:t xml:space="preserve">Βεβαιώνεται ότι το ελαιοτριβείο με την επωνυμία «…..» (Α.Φ.Μ. …… Δ.Ο.Υ. …..) στην [οδό, αριθμό, πόλη], πληροί τις προϋποθέσεις των άρθρων 2 και 3 της Κ.Υ.Α. με αριθμό …….. (ΦΕΚ Β’…) </w:t>
      </w:r>
      <w:r w:rsidRPr="005F6B26">
        <w:rPr>
          <w:rFonts w:ascii="Calibri" w:hAnsi="Calibri" w:cs="Calibri"/>
          <w:bCs/>
          <w:i/>
          <w:iCs/>
          <w:sz w:val="22"/>
          <w:szCs w:val="22"/>
        </w:rPr>
        <w:t>«Καθορισμός των προδιαγραφών για τις παρεχόμενες υπηρεσίες του Άρθρου 25</w:t>
      </w:r>
      <w:r>
        <w:rPr>
          <w:rFonts w:ascii="Calibri" w:hAnsi="Calibri" w:cs="Calibri"/>
          <w:bCs/>
          <w:i/>
          <w:iCs/>
          <w:sz w:val="22"/>
          <w:szCs w:val="22"/>
        </w:rPr>
        <w:t>Β</w:t>
      </w:r>
      <w:r w:rsidRPr="005F6B26">
        <w:rPr>
          <w:rFonts w:ascii="Calibri" w:hAnsi="Calibri" w:cs="Calibri"/>
          <w:bCs/>
          <w:i/>
          <w:iCs/>
          <w:sz w:val="22"/>
          <w:szCs w:val="22"/>
        </w:rPr>
        <w:t xml:space="preserve"> του Ν. 4276/2014 (ΦΕΚ 155/Α’), των τεχνικών και λειτουργικών προδιαγραφών των εγκαταστάσεων των επισκέψιμων </w:t>
      </w:r>
      <w:r>
        <w:rPr>
          <w:rFonts w:ascii="Calibri" w:hAnsi="Calibri" w:cs="Calibri"/>
          <w:bCs/>
          <w:i/>
          <w:iCs/>
          <w:sz w:val="22"/>
          <w:szCs w:val="22"/>
        </w:rPr>
        <w:t>ελαιοτριβείων</w:t>
      </w:r>
      <w:r w:rsidRPr="005F6B26">
        <w:rPr>
          <w:rFonts w:ascii="Calibri" w:hAnsi="Calibri" w:cs="Calibri"/>
          <w:bCs/>
          <w:i/>
          <w:iCs/>
          <w:sz w:val="22"/>
          <w:szCs w:val="22"/>
        </w:rPr>
        <w:t xml:space="preserve">, μορφή και τύπος του Σήματος Επισκέψιμου </w:t>
      </w:r>
      <w:r>
        <w:rPr>
          <w:rFonts w:ascii="Calibri" w:hAnsi="Calibri" w:cs="Calibri"/>
          <w:bCs/>
          <w:i/>
          <w:iCs/>
          <w:sz w:val="22"/>
          <w:szCs w:val="22"/>
        </w:rPr>
        <w:t>Ελαιοτριβείου</w:t>
      </w:r>
      <w:r w:rsidRPr="005F6B26">
        <w:rPr>
          <w:rFonts w:ascii="Calibri" w:hAnsi="Calibri" w:cs="Calibri"/>
          <w:bCs/>
          <w:i/>
          <w:iCs/>
          <w:sz w:val="22"/>
          <w:szCs w:val="22"/>
        </w:rPr>
        <w:t xml:space="preserve">, διάρκεια ισχύος, ειδικές προδιαγραφές προσβασιμότητας και κάθε άλλο ειδικότερο θέμα, όπως προστέθηκε με το Άρθρο </w:t>
      </w:r>
      <w:r>
        <w:rPr>
          <w:rFonts w:ascii="Calibri" w:hAnsi="Calibri" w:cs="Calibri"/>
          <w:bCs/>
          <w:i/>
          <w:iCs/>
          <w:sz w:val="22"/>
          <w:szCs w:val="22"/>
        </w:rPr>
        <w:t>50</w:t>
      </w:r>
      <w:r w:rsidRPr="005F6B26">
        <w:rPr>
          <w:rFonts w:ascii="Calibri" w:hAnsi="Calibri" w:cs="Calibri"/>
          <w:bCs/>
          <w:i/>
          <w:iCs/>
          <w:sz w:val="22"/>
          <w:szCs w:val="22"/>
        </w:rPr>
        <w:t xml:space="preserve"> του Ν. 4875/2021 (ΦΕΚ </w:t>
      </w:r>
      <w:r>
        <w:rPr>
          <w:rFonts w:ascii="Calibri" w:hAnsi="Calibri" w:cs="Calibri"/>
          <w:bCs/>
          <w:i/>
          <w:iCs/>
          <w:sz w:val="22"/>
          <w:szCs w:val="22"/>
        </w:rPr>
        <w:t>2</w:t>
      </w:r>
      <w:r w:rsidRPr="005F6B26">
        <w:rPr>
          <w:rFonts w:ascii="Calibri" w:hAnsi="Calibri" w:cs="Calibri"/>
          <w:bCs/>
          <w:i/>
          <w:iCs/>
          <w:sz w:val="22"/>
          <w:szCs w:val="22"/>
        </w:rPr>
        <w:t>50/Α’)»</w:t>
      </w:r>
      <w:r>
        <w:rPr>
          <w:rFonts w:ascii="Calibri" w:hAnsi="Calibri" w:cs="Calibri"/>
          <w:bCs/>
          <w:sz w:val="22"/>
          <w:szCs w:val="22"/>
        </w:rPr>
        <w:t>.</w:t>
      </w:r>
    </w:p>
    <w:p w14:paraId="4FCF887D" w14:textId="77777777" w:rsidR="00A5226A" w:rsidRDefault="00A5226A" w:rsidP="00A5226A">
      <w:pPr>
        <w:spacing w:line="276" w:lineRule="auto"/>
        <w:ind w:firstLine="720"/>
        <w:jc w:val="both"/>
        <w:rPr>
          <w:rFonts w:ascii="Calibri" w:hAnsi="Calibri" w:cs="Calibri"/>
          <w:bCs/>
          <w:sz w:val="22"/>
          <w:szCs w:val="22"/>
        </w:rPr>
      </w:pPr>
      <w:r>
        <w:rPr>
          <w:rFonts w:ascii="Calibri" w:hAnsi="Calibri" w:cs="Calibri"/>
          <w:bCs/>
          <w:sz w:val="22"/>
          <w:szCs w:val="22"/>
        </w:rPr>
        <w:t xml:space="preserve">Η παρούσα βεβαίωση ισχύει για πέντε (5) έτη από την ημερομηνία έκδοσής της, ήτοι μέχρι ΗΗ/ΜΜ/ΕΕΕΕ, και χορηγείται χωρίς υπηρεσιακή επιθεώρηση με βάση τα υποβληθέντα δικαιολογητικά κατ’ εφαρμογή του </w:t>
      </w:r>
      <w:r w:rsidRPr="00BE063F">
        <w:rPr>
          <w:rFonts w:ascii="Calibri" w:hAnsi="Calibri" w:cs="Calibri"/>
          <w:bCs/>
          <w:sz w:val="22"/>
          <w:szCs w:val="22"/>
        </w:rPr>
        <w:t xml:space="preserve">άρθρου </w:t>
      </w:r>
      <w:r w:rsidRPr="00BE063F">
        <w:rPr>
          <w:rFonts w:ascii="Calibri" w:hAnsi="Calibri" w:cs="Calibri"/>
          <w:bCs/>
          <w:color w:val="000000"/>
          <w:sz w:val="22"/>
          <w:szCs w:val="22"/>
        </w:rPr>
        <w:t>5</w:t>
      </w:r>
      <w:r>
        <w:rPr>
          <w:rFonts w:ascii="Calibri" w:hAnsi="Calibri" w:cs="Calibri"/>
          <w:bCs/>
          <w:sz w:val="22"/>
          <w:szCs w:val="22"/>
        </w:rPr>
        <w:t xml:space="preserve"> της ως άνω Κ.Υ.Α. ……. (ΦΕΚ Β’…).</w:t>
      </w:r>
      <w:r w:rsidRPr="001676D0">
        <w:rPr>
          <w:rFonts w:ascii="Calibri" w:hAnsi="Calibri" w:cs="Calibri"/>
          <w:bCs/>
          <w:sz w:val="22"/>
          <w:szCs w:val="22"/>
        </w:rPr>
        <w:t xml:space="preserve"> </w:t>
      </w:r>
      <w:r>
        <w:rPr>
          <w:rFonts w:ascii="Calibri" w:hAnsi="Calibri" w:cs="Calibri"/>
          <w:bCs/>
          <w:sz w:val="22"/>
          <w:szCs w:val="22"/>
        </w:rPr>
        <w:t xml:space="preserve">Κατά τη λήξη της πενταετίας, το ελαιοτριβείο υποβάλλει στην Περιφερειακή Υπηρεσία Τουρισμού αίτηση ανανέωσης του Σήματος Επισκέψιμου Ελαιοτριβείου συνοδευόμενη </w:t>
      </w:r>
      <w:r w:rsidRPr="00AD28F8">
        <w:rPr>
          <w:rFonts w:ascii="Calibri" w:hAnsi="Calibri" w:cs="Calibri"/>
          <w:sz w:val="22"/>
          <w:szCs w:val="22"/>
        </w:rPr>
        <w:t>από τυχόν δικαιολογητικά, τα οποία χρήζουν ανανέωσης</w:t>
      </w:r>
      <w:r>
        <w:rPr>
          <w:rFonts w:ascii="Calibri" w:hAnsi="Calibri" w:cs="Calibri"/>
          <w:bCs/>
          <w:sz w:val="22"/>
          <w:szCs w:val="22"/>
        </w:rPr>
        <w:t>. Οποιαδήποτε αλλαγή στο φυσικό ή νομικό πρόσωπο που διαχειρίζεται το ελαιοτριβείο συνεπάγεται έκδοση νέου Σήματος Επισκέψιμου Ελαιοτριβείου.</w:t>
      </w:r>
    </w:p>
    <w:p w14:paraId="67B40A96" w14:textId="77777777" w:rsidR="00A5226A" w:rsidRPr="00090F27" w:rsidRDefault="00A5226A" w:rsidP="00A5226A">
      <w:pPr>
        <w:spacing w:line="276" w:lineRule="auto"/>
        <w:jc w:val="both"/>
        <w:rPr>
          <w:rFonts w:ascii="Calibri" w:hAnsi="Calibri" w:cs="Calibri"/>
          <w:bCs/>
          <w:sz w:val="22"/>
          <w:szCs w:val="22"/>
        </w:rPr>
      </w:pPr>
      <w:r>
        <w:rPr>
          <w:rFonts w:ascii="Calibri" w:hAnsi="Calibri" w:cs="Calibri"/>
          <w:bCs/>
          <w:sz w:val="22"/>
          <w:szCs w:val="22"/>
        </w:rPr>
        <w:t xml:space="preserve">Υπεύθυνος υποδοχής και ξενάγησης επισκεπτών: ΟΝΟΜΑΤΕΠΩΝΥΜΟ  </w:t>
      </w:r>
    </w:p>
    <w:p w14:paraId="0106FAE8" w14:textId="77777777" w:rsidR="00A64681" w:rsidRDefault="00A64681" w:rsidP="00A64681">
      <w:pPr>
        <w:suppressAutoHyphens w:val="0"/>
        <w:rPr>
          <w:rFonts w:ascii="Calibri" w:hAnsi="Calibri" w:cs="Calibri"/>
          <w:b/>
          <w:color w:val="auto"/>
          <w:kern w:val="0"/>
          <w:sz w:val="22"/>
          <w:szCs w:val="22"/>
          <w:lang w:eastAsia="el-GR"/>
        </w:rPr>
      </w:pPr>
    </w:p>
    <w:p w14:paraId="03D444AA" w14:textId="77777777" w:rsidR="005C1C93" w:rsidRPr="00A64681" w:rsidRDefault="005C1C93" w:rsidP="00A64681">
      <w:pPr>
        <w:suppressAutoHyphens w:val="0"/>
        <w:rPr>
          <w:rFonts w:ascii="Calibri" w:hAnsi="Calibri" w:cs="Calibri"/>
          <w:b/>
          <w:color w:val="auto"/>
          <w:kern w:val="0"/>
          <w:sz w:val="22"/>
          <w:szCs w:val="22"/>
          <w:lang w:eastAsia="el-GR"/>
        </w:rPr>
      </w:pPr>
    </w:p>
    <w:p w14:paraId="015AF1F3" w14:textId="77777777" w:rsidR="00A64681" w:rsidRDefault="00A64681" w:rsidP="00A64681">
      <w:pPr>
        <w:suppressAutoHyphens w:val="0"/>
        <w:ind w:left="3969"/>
        <w:jc w:val="center"/>
        <w:rPr>
          <w:rFonts w:ascii="Calibri" w:hAnsi="Calibri" w:cs="Calibri"/>
          <w:b/>
          <w:color w:val="auto"/>
          <w:kern w:val="0"/>
          <w:sz w:val="22"/>
          <w:szCs w:val="22"/>
          <w:lang w:eastAsia="el-GR"/>
        </w:rPr>
      </w:pPr>
      <w:r w:rsidRPr="00A64681">
        <w:rPr>
          <w:rFonts w:ascii="Calibri" w:hAnsi="Calibri" w:cs="Calibri"/>
          <w:b/>
          <w:color w:val="auto"/>
          <w:kern w:val="0"/>
          <w:sz w:val="22"/>
          <w:szCs w:val="22"/>
          <w:lang w:val="en-US" w:eastAsia="el-GR"/>
        </w:rPr>
        <w:t>O</w:t>
      </w:r>
      <w:r w:rsidRPr="00A64681">
        <w:rPr>
          <w:rFonts w:ascii="Calibri" w:hAnsi="Calibri" w:cs="Calibri"/>
          <w:b/>
          <w:color w:val="auto"/>
          <w:kern w:val="0"/>
          <w:sz w:val="22"/>
          <w:szCs w:val="22"/>
          <w:lang w:eastAsia="el-GR"/>
        </w:rPr>
        <w:t xml:space="preserve"> ΠΡΟΪΣΤΑΜΕΝΟΣ ΤΗΣ Π.Υ.Τ.</w:t>
      </w:r>
    </w:p>
    <w:p w14:paraId="19009B21" w14:textId="77777777" w:rsidR="005C1C93" w:rsidRDefault="005C1C93" w:rsidP="00A64681">
      <w:pPr>
        <w:suppressAutoHyphens w:val="0"/>
        <w:ind w:left="3969"/>
        <w:jc w:val="center"/>
        <w:rPr>
          <w:rFonts w:ascii="Calibri" w:hAnsi="Calibri" w:cs="Calibri"/>
          <w:b/>
          <w:color w:val="auto"/>
          <w:kern w:val="0"/>
          <w:sz w:val="22"/>
          <w:szCs w:val="22"/>
          <w:lang w:eastAsia="el-GR"/>
        </w:rPr>
      </w:pPr>
    </w:p>
    <w:p w14:paraId="474BFCC2" w14:textId="77777777" w:rsidR="005C1C93" w:rsidRDefault="005C1C93" w:rsidP="00A64681">
      <w:pPr>
        <w:suppressAutoHyphens w:val="0"/>
        <w:ind w:left="3969"/>
        <w:jc w:val="center"/>
        <w:rPr>
          <w:rFonts w:ascii="Calibri" w:hAnsi="Calibri" w:cs="Calibri"/>
          <w:b/>
          <w:color w:val="auto"/>
          <w:kern w:val="0"/>
          <w:sz w:val="22"/>
          <w:szCs w:val="22"/>
          <w:lang w:eastAsia="el-GR"/>
        </w:rPr>
      </w:pPr>
    </w:p>
    <w:p w14:paraId="492C8218" w14:textId="77777777" w:rsidR="00A64681" w:rsidRPr="00A64681" w:rsidRDefault="00A64681" w:rsidP="00A64681">
      <w:pPr>
        <w:suppressAutoHyphens w:val="0"/>
        <w:ind w:left="3969"/>
        <w:jc w:val="center"/>
        <w:rPr>
          <w:rFonts w:ascii="Calibri" w:hAnsi="Calibri" w:cs="Calibri"/>
          <w:b/>
          <w:color w:val="auto"/>
          <w:kern w:val="0"/>
          <w:sz w:val="22"/>
          <w:szCs w:val="22"/>
          <w:lang w:eastAsia="el-GR"/>
        </w:rPr>
      </w:pPr>
    </w:p>
    <w:p w14:paraId="4B87AC2F" w14:textId="77777777" w:rsidR="00590EB8" w:rsidRDefault="00A64681" w:rsidP="00590EB8">
      <w:pPr>
        <w:suppressAutoHyphens w:val="0"/>
        <w:ind w:left="3969"/>
        <w:jc w:val="center"/>
        <w:rPr>
          <w:rFonts w:ascii="Calibri" w:hAnsi="Calibri" w:cs="Calibri"/>
          <w:b/>
          <w:color w:val="auto"/>
          <w:kern w:val="0"/>
          <w:sz w:val="22"/>
          <w:szCs w:val="22"/>
          <w:lang w:eastAsia="el-GR"/>
        </w:rPr>
      </w:pPr>
      <w:r w:rsidRPr="00A64681">
        <w:rPr>
          <w:rFonts w:ascii="Calibri" w:hAnsi="Calibri" w:cs="Calibri"/>
          <w:b/>
          <w:color w:val="auto"/>
          <w:kern w:val="0"/>
          <w:sz w:val="22"/>
          <w:szCs w:val="22"/>
          <w:lang w:eastAsia="el-GR"/>
        </w:rPr>
        <w:t>[ΟΝΟΜΑΤΕΠΩΝΥΜΟ]</w:t>
      </w:r>
      <w:r w:rsidR="00590EB8" w:rsidRPr="00590EB8">
        <w:rPr>
          <w:rFonts w:ascii="Calibri" w:hAnsi="Calibri" w:cs="Calibri"/>
          <w:b/>
          <w:color w:val="auto"/>
          <w:kern w:val="0"/>
          <w:sz w:val="22"/>
          <w:szCs w:val="22"/>
          <w:lang w:eastAsia="el-GR"/>
        </w:rPr>
        <w:t xml:space="preserve"> </w:t>
      </w:r>
    </w:p>
    <w:p w14:paraId="2EE55C45" w14:textId="77777777" w:rsidR="00A64681" w:rsidRDefault="00A64681" w:rsidP="00A64681">
      <w:pPr>
        <w:suppressAutoHyphens w:val="0"/>
        <w:ind w:left="3969"/>
        <w:jc w:val="center"/>
        <w:rPr>
          <w:rFonts w:ascii="Calibri" w:hAnsi="Calibri" w:cs="Calibri"/>
          <w:b/>
          <w:color w:val="auto"/>
          <w:kern w:val="0"/>
          <w:sz w:val="22"/>
          <w:szCs w:val="22"/>
          <w:lang w:eastAsia="el-GR"/>
        </w:rPr>
      </w:pPr>
    </w:p>
    <w:p w14:paraId="30118AB3" w14:textId="77777777" w:rsidR="00387E68" w:rsidRPr="00A64681" w:rsidRDefault="00387E68" w:rsidP="00A64681">
      <w:pPr>
        <w:suppressAutoHyphens w:val="0"/>
        <w:ind w:left="3969"/>
        <w:jc w:val="center"/>
        <w:rPr>
          <w:rFonts w:ascii="Calibri" w:hAnsi="Calibri" w:cs="Calibri"/>
          <w:b/>
          <w:color w:val="auto"/>
          <w:kern w:val="0"/>
          <w:sz w:val="22"/>
          <w:szCs w:val="22"/>
          <w:lang w:eastAsia="el-GR"/>
        </w:rPr>
      </w:pPr>
    </w:p>
    <w:p w14:paraId="2C02C161" w14:textId="77777777" w:rsidR="002D7272" w:rsidRDefault="002D7272" w:rsidP="00A64681">
      <w:pPr>
        <w:suppressAutoHyphens w:val="0"/>
        <w:jc w:val="center"/>
        <w:rPr>
          <w:rFonts w:ascii="Calibri" w:hAnsi="Calibri" w:cs="Calibri"/>
          <w:b/>
          <w:color w:val="auto"/>
          <w:kern w:val="0"/>
          <w:sz w:val="22"/>
          <w:szCs w:val="22"/>
          <w:u w:val="single"/>
          <w:lang w:eastAsia="el-GR"/>
        </w:rPr>
      </w:pPr>
    </w:p>
    <w:p w14:paraId="00C1839A" w14:textId="77777777" w:rsidR="005C1C93" w:rsidRDefault="005C1C93" w:rsidP="00A64681">
      <w:pPr>
        <w:suppressAutoHyphens w:val="0"/>
        <w:jc w:val="center"/>
        <w:rPr>
          <w:rFonts w:ascii="Calibri" w:hAnsi="Calibri" w:cs="Calibri"/>
          <w:b/>
          <w:color w:val="auto"/>
          <w:kern w:val="0"/>
          <w:sz w:val="22"/>
          <w:szCs w:val="22"/>
          <w:u w:val="single"/>
          <w:lang w:eastAsia="el-GR"/>
        </w:rPr>
      </w:pPr>
    </w:p>
    <w:p w14:paraId="1AE26ADD" w14:textId="77777777" w:rsidR="00F01725" w:rsidRDefault="00F01725" w:rsidP="00A64681">
      <w:pPr>
        <w:suppressAutoHyphens w:val="0"/>
        <w:jc w:val="center"/>
        <w:rPr>
          <w:rFonts w:ascii="Calibri" w:hAnsi="Calibri" w:cs="Calibri"/>
          <w:b/>
          <w:color w:val="auto"/>
          <w:kern w:val="0"/>
          <w:sz w:val="22"/>
          <w:szCs w:val="22"/>
          <w:u w:val="single"/>
          <w:lang w:eastAsia="el-GR"/>
        </w:rPr>
      </w:pPr>
    </w:p>
    <w:p w14:paraId="7B2A5170" w14:textId="77777777" w:rsidR="00F01725" w:rsidRDefault="00F01725" w:rsidP="00A64681">
      <w:pPr>
        <w:suppressAutoHyphens w:val="0"/>
        <w:jc w:val="center"/>
        <w:rPr>
          <w:rFonts w:ascii="Calibri" w:hAnsi="Calibri" w:cs="Calibri"/>
          <w:b/>
          <w:color w:val="auto"/>
          <w:kern w:val="0"/>
          <w:sz w:val="22"/>
          <w:szCs w:val="22"/>
          <w:u w:val="single"/>
          <w:lang w:eastAsia="el-GR"/>
        </w:rPr>
      </w:pPr>
    </w:p>
    <w:p w14:paraId="21832106" w14:textId="77777777" w:rsidR="00603EE7" w:rsidRDefault="00603EE7" w:rsidP="00A64681">
      <w:pPr>
        <w:suppressAutoHyphens w:val="0"/>
        <w:jc w:val="center"/>
        <w:rPr>
          <w:rFonts w:ascii="Calibri" w:hAnsi="Calibri" w:cs="Calibri"/>
          <w:b/>
          <w:color w:val="auto"/>
          <w:kern w:val="0"/>
          <w:sz w:val="22"/>
          <w:szCs w:val="22"/>
          <w:u w:val="single"/>
          <w:lang w:eastAsia="el-GR"/>
        </w:rPr>
      </w:pPr>
    </w:p>
    <w:p w14:paraId="3E96B1A1" w14:textId="77777777" w:rsidR="00F01725" w:rsidRDefault="00F01725" w:rsidP="00A64681">
      <w:pPr>
        <w:suppressAutoHyphens w:val="0"/>
        <w:jc w:val="center"/>
        <w:rPr>
          <w:rFonts w:ascii="Calibri" w:hAnsi="Calibri" w:cs="Calibri"/>
          <w:b/>
          <w:color w:val="auto"/>
          <w:kern w:val="0"/>
          <w:sz w:val="22"/>
          <w:szCs w:val="22"/>
          <w:u w:val="single"/>
          <w:lang w:eastAsia="el-GR"/>
        </w:rPr>
      </w:pPr>
    </w:p>
    <w:p w14:paraId="36294E26" w14:textId="77777777" w:rsidR="002D7272" w:rsidRDefault="002D7272" w:rsidP="00A64681">
      <w:pPr>
        <w:suppressAutoHyphens w:val="0"/>
        <w:jc w:val="center"/>
        <w:rPr>
          <w:rFonts w:ascii="Calibri" w:hAnsi="Calibri" w:cs="Calibri"/>
          <w:b/>
          <w:color w:val="auto"/>
          <w:kern w:val="0"/>
          <w:sz w:val="22"/>
          <w:szCs w:val="22"/>
          <w:u w:val="single"/>
          <w:lang w:eastAsia="el-GR"/>
        </w:rPr>
      </w:pPr>
    </w:p>
    <w:p w14:paraId="69A7C76B" w14:textId="77777777" w:rsidR="00A64681" w:rsidRDefault="00A64681" w:rsidP="00A64681">
      <w:pPr>
        <w:suppressAutoHyphens w:val="0"/>
        <w:jc w:val="center"/>
        <w:rPr>
          <w:rFonts w:ascii="Calibri" w:hAnsi="Calibri" w:cs="Calibri"/>
          <w:b/>
          <w:color w:val="auto"/>
          <w:kern w:val="0"/>
          <w:sz w:val="22"/>
          <w:szCs w:val="22"/>
          <w:u w:val="single"/>
          <w:lang w:eastAsia="el-GR"/>
        </w:rPr>
      </w:pPr>
      <w:r w:rsidRPr="00A64681">
        <w:rPr>
          <w:rFonts w:ascii="Calibri" w:hAnsi="Calibri" w:cs="Calibri"/>
          <w:b/>
          <w:color w:val="auto"/>
          <w:kern w:val="0"/>
          <w:sz w:val="22"/>
          <w:szCs w:val="22"/>
          <w:u w:val="single"/>
          <w:lang w:eastAsia="el-GR"/>
        </w:rPr>
        <w:t>ΠΑΡΑΡΤΗΜΑ ΙΙ:</w:t>
      </w:r>
    </w:p>
    <w:p w14:paraId="649A35E0" w14:textId="77777777" w:rsidR="00D54B94" w:rsidRPr="00A64681" w:rsidRDefault="00D54B94" w:rsidP="00A64681">
      <w:pPr>
        <w:suppressAutoHyphens w:val="0"/>
        <w:jc w:val="center"/>
        <w:rPr>
          <w:rFonts w:ascii="Calibri" w:hAnsi="Calibri" w:cs="Calibri"/>
          <w:b/>
          <w:color w:val="auto"/>
          <w:kern w:val="0"/>
          <w:sz w:val="22"/>
          <w:szCs w:val="22"/>
          <w:u w:val="single"/>
          <w:lang w:eastAsia="el-GR"/>
        </w:rPr>
      </w:pPr>
    </w:p>
    <w:p w14:paraId="0B11C2B2" w14:textId="77777777" w:rsidR="00A64681" w:rsidRDefault="00A64681" w:rsidP="00A64681">
      <w:pPr>
        <w:suppressAutoHyphens w:val="0"/>
        <w:jc w:val="center"/>
        <w:rPr>
          <w:rFonts w:ascii="Calibri" w:hAnsi="Calibri" w:cs="Calibri"/>
          <w:b/>
          <w:color w:val="auto"/>
          <w:kern w:val="0"/>
          <w:sz w:val="22"/>
          <w:szCs w:val="22"/>
          <w:lang w:eastAsia="el-GR"/>
        </w:rPr>
      </w:pPr>
      <w:r w:rsidRPr="00A64681">
        <w:rPr>
          <w:rFonts w:ascii="Calibri" w:hAnsi="Calibri" w:cs="Calibri"/>
          <w:b/>
          <w:color w:val="auto"/>
          <w:kern w:val="0"/>
          <w:sz w:val="22"/>
          <w:szCs w:val="22"/>
          <w:lang w:eastAsia="el-GR"/>
        </w:rPr>
        <w:t>Λογότυπο</w:t>
      </w:r>
      <w:r w:rsidR="00E823F3">
        <w:rPr>
          <w:rFonts w:ascii="Calibri" w:hAnsi="Calibri" w:cs="Calibri"/>
          <w:b/>
          <w:color w:val="auto"/>
          <w:kern w:val="0"/>
          <w:sz w:val="22"/>
          <w:szCs w:val="22"/>
          <w:lang w:eastAsia="el-GR"/>
        </w:rPr>
        <w:t xml:space="preserve">ς </w:t>
      </w:r>
      <w:r w:rsidRPr="00A64681">
        <w:rPr>
          <w:rFonts w:ascii="Calibri" w:hAnsi="Calibri" w:cs="Calibri"/>
          <w:b/>
          <w:color w:val="auto"/>
          <w:kern w:val="0"/>
          <w:sz w:val="22"/>
          <w:szCs w:val="22"/>
          <w:lang w:eastAsia="el-GR"/>
        </w:rPr>
        <w:t xml:space="preserve"> Σήματος Επισκέψιμου </w:t>
      </w:r>
      <w:r w:rsidR="00FD291D">
        <w:rPr>
          <w:rFonts w:ascii="Calibri" w:hAnsi="Calibri" w:cs="Calibri"/>
          <w:b/>
          <w:color w:val="auto"/>
          <w:kern w:val="0"/>
          <w:sz w:val="22"/>
          <w:szCs w:val="22"/>
          <w:lang w:eastAsia="el-GR"/>
        </w:rPr>
        <w:t>Ελαιοτριβείου</w:t>
      </w:r>
    </w:p>
    <w:p w14:paraId="4366E4DB" w14:textId="77777777" w:rsidR="00A5226A" w:rsidRDefault="00A5226A" w:rsidP="00A64681">
      <w:pPr>
        <w:suppressAutoHyphens w:val="0"/>
        <w:jc w:val="center"/>
        <w:rPr>
          <w:rFonts w:ascii="Calibri" w:hAnsi="Calibri" w:cs="Calibri"/>
          <w:b/>
          <w:color w:val="auto"/>
          <w:kern w:val="0"/>
          <w:sz w:val="22"/>
          <w:szCs w:val="22"/>
          <w:lang w:eastAsia="el-GR"/>
        </w:rPr>
      </w:pPr>
    </w:p>
    <w:p w14:paraId="5D667641" w14:textId="52311AB0" w:rsidR="00A5226A" w:rsidRDefault="004C1B85" w:rsidP="00A64681">
      <w:pPr>
        <w:suppressAutoHyphens w:val="0"/>
        <w:jc w:val="center"/>
        <w:rPr>
          <w:rFonts w:ascii="Calibri" w:hAnsi="Calibri" w:cs="Calibri"/>
          <w:b/>
          <w:color w:val="auto"/>
          <w:kern w:val="0"/>
          <w:sz w:val="22"/>
          <w:szCs w:val="22"/>
          <w:lang w:eastAsia="el-GR"/>
        </w:rPr>
      </w:pPr>
      <w:r>
        <w:rPr>
          <w:rFonts w:ascii="Calibri" w:hAnsi="Calibri" w:cs="Calibri"/>
          <w:b/>
          <w:noProof/>
          <w:color w:val="auto"/>
          <w:kern w:val="0"/>
          <w:sz w:val="22"/>
          <w:szCs w:val="22"/>
          <w:lang w:eastAsia="el-GR"/>
        </w:rPr>
        <w:drawing>
          <wp:anchor distT="0" distB="0" distL="114300" distR="114300" simplePos="0" relativeHeight="251659776" behindDoc="1" locked="0" layoutInCell="1" allowOverlap="1" wp14:anchorId="5D0159D3" wp14:editId="69969DD0">
            <wp:simplePos x="0" y="0"/>
            <wp:positionH relativeFrom="column">
              <wp:posOffset>2019300</wp:posOffset>
            </wp:positionH>
            <wp:positionV relativeFrom="paragraph">
              <wp:posOffset>59690</wp:posOffset>
            </wp:positionV>
            <wp:extent cx="1862455" cy="1425575"/>
            <wp:effectExtent l="0" t="0" r="0" b="0"/>
            <wp:wrapThrough wrapText="bothSides">
              <wp:wrapPolygon edited="0">
                <wp:start x="0" y="0"/>
                <wp:lineTo x="0" y="21359"/>
                <wp:lineTo x="21431" y="21359"/>
                <wp:lineTo x="21431" y="0"/>
                <wp:lineTo x="0" y="0"/>
              </wp:wrapPolygon>
            </wp:wrapThrough>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t="13448" b="11035"/>
                    <a:stretch>
                      <a:fillRect/>
                    </a:stretch>
                  </pic:blipFill>
                  <pic:spPr bwMode="auto">
                    <a:xfrm>
                      <a:off x="0" y="0"/>
                      <a:ext cx="1862455" cy="142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38D81" w14:textId="77777777" w:rsidR="00A5226A" w:rsidRDefault="00A5226A" w:rsidP="00A64681">
      <w:pPr>
        <w:suppressAutoHyphens w:val="0"/>
        <w:jc w:val="center"/>
        <w:rPr>
          <w:rFonts w:ascii="Calibri" w:hAnsi="Calibri" w:cs="Calibri"/>
          <w:b/>
          <w:color w:val="auto"/>
          <w:kern w:val="0"/>
          <w:sz w:val="22"/>
          <w:szCs w:val="22"/>
          <w:lang w:eastAsia="el-GR"/>
        </w:rPr>
      </w:pPr>
    </w:p>
    <w:p w14:paraId="54E86B4C" w14:textId="77777777" w:rsidR="00A5226A" w:rsidRDefault="00A5226A" w:rsidP="00A64681">
      <w:pPr>
        <w:suppressAutoHyphens w:val="0"/>
        <w:jc w:val="center"/>
        <w:rPr>
          <w:rFonts w:ascii="Calibri" w:hAnsi="Calibri" w:cs="Calibri"/>
          <w:b/>
          <w:color w:val="auto"/>
          <w:kern w:val="0"/>
          <w:sz w:val="22"/>
          <w:szCs w:val="22"/>
          <w:lang w:eastAsia="el-GR"/>
        </w:rPr>
      </w:pPr>
    </w:p>
    <w:p w14:paraId="73692FDA" w14:textId="77777777" w:rsidR="00A5226A" w:rsidRDefault="00A5226A" w:rsidP="00A64681">
      <w:pPr>
        <w:suppressAutoHyphens w:val="0"/>
        <w:jc w:val="center"/>
        <w:rPr>
          <w:rFonts w:ascii="Calibri" w:hAnsi="Calibri" w:cs="Calibri"/>
          <w:b/>
          <w:color w:val="auto"/>
          <w:kern w:val="0"/>
          <w:sz w:val="22"/>
          <w:szCs w:val="22"/>
          <w:lang w:eastAsia="el-GR"/>
        </w:rPr>
      </w:pPr>
    </w:p>
    <w:p w14:paraId="255DB7F5" w14:textId="77777777" w:rsidR="00A5226A" w:rsidRDefault="00A5226A" w:rsidP="00A64681">
      <w:pPr>
        <w:suppressAutoHyphens w:val="0"/>
        <w:jc w:val="center"/>
        <w:rPr>
          <w:rFonts w:ascii="Calibri" w:hAnsi="Calibri" w:cs="Calibri"/>
          <w:b/>
          <w:color w:val="auto"/>
          <w:kern w:val="0"/>
          <w:sz w:val="22"/>
          <w:szCs w:val="22"/>
          <w:lang w:eastAsia="el-GR"/>
        </w:rPr>
      </w:pPr>
    </w:p>
    <w:p w14:paraId="1766EBED" w14:textId="77777777" w:rsidR="00A5226A" w:rsidRDefault="00A5226A" w:rsidP="00A64681">
      <w:pPr>
        <w:suppressAutoHyphens w:val="0"/>
        <w:jc w:val="center"/>
        <w:rPr>
          <w:rFonts w:ascii="Calibri" w:hAnsi="Calibri" w:cs="Calibri"/>
          <w:b/>
          <w:color w:val="auto"/>
          <w:kern w:val="0"/>
          <w:sz w:val="22"/>
          <w:szCs w:val="22"/>
          <w:lang w:eastAsia="el-GR"/>
        </w:rPr>
      </w:pPr>
    </w:p>
    <w:p w14:paraId="6275A63B" w14:textId="77777777" w:rsidR="00A5226A" w:rsidRPr="00A64681" w:rsidRDefault="00A5226A" w:rsidP="00A64681">
      <w:pPr>
        <w:suppressAutoHyphens w:val="0"/>
        <w:jc w:val="center"/>
        <w:rPr>
          <w:rFonts w:ascii="Calibri" w:hAnsi="Calibri" w:cs="Calibri"/>
          <w:b/>
          <w:color w:val="auto"/>
          <w:kern w:val="0"/>
          <w:sz w:val="22"/>
          <w:szCs w:val="22"/>
          <w:lang w:eastAsia="el-GR"/>
        </w:rPr>
      </w:pPr>
    </w:p>
    <w:p w14:paraId="56771C0B" w14:textId="77777777" w:rsidR="00A64681" w:rsidRPr="00A64681" w:rsidRDefault="00A64681" w:rsidP="00A64681">
      <w:pPr>
        <w:suppressAutoHyphens w:val="0"/>
        <w:rPr>
          <w:rFonts w:ascii="Calibri" w:hAnsi="Calibri" w:cs="Calibri"/>
          <w:b/>
          <w:color w:val="auto"/>
          <w:kern w:val="0"/>
          <w:sz w:val="22"/>
          <w:szCs w:val="22"/>
          <w:lang w:eastAsia="el-GR"/>
        </w:rPr>
      </w:pPr>
    </w:p>
    <w:p w14:paraId="327BC071" w14:textId="77777777" w:rsidR="00A64681" w:rsidRPr="00A64681" w:rsidRDefault="00A64681" w:rsidP="00A64681">
      <w:pPr>
        <w:suppressAutoHyphens w:val="0"/>
        <w:rPr>
          <w:rFonts w:ascii="Calibri" w:hAnsi="Calibri" w:cs="Calibri"/>
          <w:b/>
          <w:color w:val="auto"/>
          <w:kern w:val="0"/>
          <w:sz w:val="22"/>
          <w:szCs w:val="22"/>
          <w:lang w:eastAsia="el-GR"/>
        </w:rPr>
      </w:pPr>
    </w:p>
    <w:p w14:paraId="50927ED9" w14:textId="77777777" w:rsidR="00433CD2" w:rsidRDefault="00433CD2" w:rsidP="00A64681">
      <w:pPr>
        <w:suppressAutoHyphens w:val="0"/>
        <w:rPr>
          <w:noProof/>
        </w:rPr>
      </w:pPr>
    </w:p>
    <w:p w14:paraId="1F1935D5" w14:textId="77777777" w:rsidR="00433CD2" w:rsidRDefault="00433CD2" w:rsidP="00A64681">
      <w:pPr>
        <w:suppressAutoHyphens w:val="0"/>
        <w:rPr>
          <w:noProof/>
        </w:rPr>
      </w:pPr>
    </w:p>
    <w:p w14:paraId="2532EE8B" w14:textId="77777777" w:rsidR="006B13D5" w:rsidRPr="006B13D5" w:rsidRDefault="006B13D5" w:rsidP="006B13D5">
      <w:pPr>
        <w:jc w:val="center"/>
        <w:rPr>
          <w:rFonts w:ascii="Calibri" w:hAnsi="Calibri" w:cs="Calibri"/>
          <w:b/>
          <w:sz w:val="28"/>
          <w:szCs w:val="28"/>
          <w:lang w:val="en-US"/>
        </w:rPr>
      </w:pPr>
      <w:r w:rsidRPr="009544B3">
        <w:rPr>
          <w:rFonts w:ascii="Calibri" w:hAnsi="Calibri" w:cs="Calibri"/>
          <w:b/>
          <w:sz w:val="28"/>
          <w:szCs w:val="28"/>
        </w:rPr>
        <w:t>ΕΛΑΙΟΤΡΙΒΕΙΟ</w:t>
      </w:r>
      <w:r w:rsidRPr="006B13D5">
        <w:rPr>
          <w:rFonts w:ascii="Calibri" w:hAnsi="Calibri" w:cs="Calibri"/>
          <w:b/>
          <w:sz w:val="28"/>
          <w:szCs w:val="28"/>
          <w:lang w:val="en-US"/>
        </w:rPr>
        <w:t xml:space="preserve"> / OLIVE OIL MILL: ………………………</w:t>
      </w:r>
    </w:p>
    <w:p w14:paraId="2DF60CE2" w14:textId="77777777" w:rsidR="006B13D5" w:rsidRPr="006B13D5" w:rsidRDefault="006B13D5" w:rsidP="006B13D5">
      <w:pPr>
        <w:jc w:val="center"/>
        <w:rPr>
          <w:rFonts w:ascii="Calibri" w:hAnsi="Calibri" w:cs="Calibri"/>
          <w:b/>
          <w:sz w:val="28"/>
          <w:szCs w:val="28"/>
          <w:lang w:val="en-US"/>
        </w:rPr>
      </w:pPr>
    </w:p>
    <w:p w14:paraId="53591164" w14:textId="77777777" w:rsidR="006B13D5" w:rsidRPr="006B13D5" w:rsidRDefault="006B13D5" w:rsidP="006B13D5">
      <w:pPr>
        <w:jc w:val="center"/>
        <w:rPr>
          <w:rFonts w:ascii="Calibri" w:hAnsi="Calibri" w:cs="Calibri"/>
          <w:b/>
          <w:sz w:val="28"/>
          <w:szCs w:val="28"/>
          <w:lang w:val="en-US"/>
        </w:rPr>
      </w:pPr>
      <w:r w:rsidRPr="009544B3">
        <w:rPr>
          <w:rFonts w:ascii="Calibri" w:hAnsi="Calibri" w:cs="Calibri"/>
          <w:b/>
          <w:sz w:val="28"/>
          <w:szCs w:val="28"/>
        </w:rPr>
        <w:t>ΛΗΞΗ</w:t>
      </w:r>
      <w:r w:rsidRPr="006B13D5">
        <w:rPr>
          <w:rFonts w:ascii="Calibri" w:hAnsi="Calibri" w:cs="Calibri"/>
          <w:b/>
          <w:sz w:val="28"/>
          <w:szCs w:val="28"/>
          <w:lang w:val="en-US"/>
        </w:rPr>
        <w:t xml:space="preserve"> / EXPIRE DATE: …………………………………</w:t>
      </w:r>
    </w:p>
    <w:p w14:paraId="1AFD1A9F" w14:textId="77777777" w:rsidR="00433CD2" w:rsidRPr="006B13D5" w:rsidRDefault="00433CD2" w:rsidP="00F01725">
      <w:pPr>
        <w:suppressAutoHyphens w:val="0"/>
        <w:jc w:val="center"/>
        <w:rPr>
          <w:noProof/>
          <w:lang w:val="en-US"/>
        </w:rPr>
      </w:pPr>
    </w:p>
    <w:p w14:paraId="7AF311D0" w14:textId="77777777" w:rsidR="00A64681" w:rsidRPr="006B13D5" w:rsidRDefault="00A64681" w:rsidP="00A64681">
      <w:pPr>
        <w:suppressAutoHyphens w:val="0"/>
        <w:rPr>
          <w:rFonts w:ascii="Calibri" w:hAnsi="Calibri" w:cs="Calibri"/>
          <w:b/>
          <w:color w:val="auto"/>
          <w:kern w:val="0"/>
          <w:sz w:val="22"/>
          <w:szCs w:val="22"/>
          <w:lang w:val="en-US" w:eastAsia="el-GR"/>
        </w:rPr>
      </w:pPr>
    </w:p>
    <w:p w14:paraId="59FF4069" w14:textId="77777777" w:rsidR="00A64681" w:rsidRPr="006B13D5" w:rsidRDefault="00A64681" w:rsidP="00A64681">
      <w:pPr>
        <w:suppressAutoHyphens w:val="0"/>
        <w:rPr>
          <w:rFonts w:ascii="Calibri" w:hAnsi="Calibri" w:cs="Calibri"/>
          <w:b/>
          <w:color w:val="auto"/>
          <w:kern w:val="0"/>
          <w:sz w:val="22"/>
          <w:szCs w:val="22"/>
          <w:lang w:val="en-US" w:eastAsia="el-GR"/>
        </w:rPr>
      </w:pPr>
    </w:p>
    <w:p w14:paraId="3056F30F" w14:textId="77777777" w:rsidR="00433CD2" w:rsidRPr="006B13D5" w:rsidRDefault="00433CD2" w:rsidP="00DE7D75">
      <w:pPr>
        <w:spacing w:line="360" w:lineRule="auto"/>
        <w:jc w:val="both"/>
        <w:rPr>
          <w:rFonts w:ascii="Calibri" w:hAnsi="Calibri" w:cs="Calibri"/>
          <w:sz w:val="22"/>
          <w:szCs w:val="22"/>
          <w:lang w:val="en-US"/>
        </w:rPr>
      </w:pPr>
    </w:p>
    <w:p w14:paraId="12B7440B" w14:textId="77777777" w:rsidR="00433CD2" w:rsidRPr="006B13D5" w:rsidRDefault="00433CD2" w:rsidP="00DE7D75">
      <w:pPr>
        <w:spacing w:line="360" w:lineRule="auto"/>
        <w:jc w:val="both"/>
        <w:rPr>
          <w:rFonts w:ascii="Calibri" w:hAnsi="Calibri" w:cs="Calibri"/>
          <w:sz w:val="22"/>
          <w:szCs w:val="22"/>
          <w:lang w:val="en-US"/>
        </w:rPr>
      </w:pPr>
    </w:p>
    <w:p w14:paraId="1BBA1950" w14:textId="77777777" w:rsidR="00DE7D75" w:rsidRDefault="00DE7D75" w:rsidP="00DE7D75">
      <w:pPr>
        <w:spacing w:line="360" w:lineRule="auto"/>
        <w:jc w:val="both"/>
        <w:rPr>
          <w:rFonts w:ascii="Calibri" w:hAnsi="Calibri" w:cs="Calibri"/>
          <w:sz w:val="22"/>
          <w:szCs w:val="22"/>
        </w:rPr>
      </w:pPr>
      <w:r>
        <w:rPr>
          <w:rFonts w:ascii="Calibri" w:hAnsi="Calibri" w:cs="Calibri"/>
          <w:sz w:val="22"/>
          <w:szCs w:val="22"/>
        </w:rPr>
        <w:t>Η απόφαση αυτή να δημοσιευθεί στην Εφημερίδα της Κυβέρνησης.</w:t>
      </w:r>
    </w:p>
    <w:p w14:paraId="4D69D832" w14:textId="77777777" w:rsidR="00DE7D75" w:rsidRDefault="00DE7D75" w:rsidP="00DE7D75">
      <w:pPr>
        <w:spacing w:line="360" w:lineRule="auto"/>
        <w:jc w:val="both"/>
        <w:rPr>
          <w:rFonts w:ascii="Calibri" w:hAnsi="Calibri" w:cs="Calibri"/>
          <w:sz w:val="22"/>
          <w:szCs w:val="22"/>
        </w:rPr>
      </w:pPr>
    </w:p>
    <w:p w14:paraId="7097D09A" w14:textId="77777777" w:rsidR="00DE7D75" w:rsidRDefault="00DE7D75" w:rsidP="00DE7D75">
      <w:pPr>
        <w:spacing w:line="360" w:lineRule="auto"/>
        <w:jc w:val="both"/>
        <w:rPr>
          <w:rFonts w:ascii="Calibri" w:hAnsi="Calibri" w:cs="Calibri"/>
          <w:sz w:val="22"/>
          <w:szCs w:val="22"/>
        </w:rPr>
      </w:pPr>
      <w:r>
        <w:rPr>
          <w:rFonts w:ascii="Calibri" w:hAnsi="Calibri" w:cs="Calibri"/>
          <w:sz w:val="22"/>
          <w:szCs w:val="22"/>
        </w:rPr>
        <w:t xml:space="preserve">Η απόφαση ισχύει από τη δημοσίευσή της στην Εφημερίδα της Κυβέρνησης. </w:t>
      </w:r>
    </w:p>
    <w:p w14:paraId="0B2A8701" w14:textId="77777777" w:rsidR="00A64681" w:rsidRPr="00A64681" w:rsidRDefault="00A64681" w:rsidP="00A64681">
      <w:pPr>
        <w:suppressAutoHyphens w:val="0"/>
        <w:rPr>
          <w:rFonts w:ascii="Calibri" w:hAnsi="Calibri" w:cs="Calibri"/>
          <w:color w:val="auto"/>
          <w:kern w:val="0"/>
          <w:sz w:val="20"/>
          <w:szCs w:val="20"/>
          <w:lang w:eastAsia="el-GR"/>
        </w:rPr>
      </w:pPr>
      <w:bookmarkStart w:id="4" w:name="_Hlk99973059"/>
    </w:p>
    <w:p w14:paraId="7989E9EE" w14:textId="77777777" w:rsidR="00A64681" w:rsidRPr="00A64681" w:rsidRDefault="00A64681" w:rsidP="00A64681">
      <w:pPr>
        <w:suppressAutoHyphens w:val="0"/>
        <w:rPr>
          <w:rFonts w:ascii="Calibri" w:hAnsi="Calibri" w:cs="Calibri"/>
          <w:color w:val="auto"/>
          <w:kern w:val="0"/>
          <w:sz w:val="20"/>
          <w:szCs w:val="20"/>
          <w:lang w:eastAsia="el-GR"/>
        </w:rPr>
      </w:pPr>
    </w:p>
    <w:p w14:paraId="3AE054FC" w14:textId="77777777" w:rsidR="00144081" w:rsidRDefault="00144081">
      <w:pPr>
        <w:suppressAutoHyphens w:val="0"/>
        <w:autoSpaceDE w:val="0"/>
        <w:jc w:val="both"/>
        <w:rPr>
          <w:rFonts w:ascii="Calibri" w:hAnsi="Calibri" w:cs="Calibri"/>
        </w:rPr>
      </w:pPr>
    </w:p>
    <w:tbl>
      <w:tblPr>
        <w:tblW w:w="9248" w:type="dxa"/>
        <w:tblInd w:w="108" w:type="dxa"/>
        <w:tblLook w:val="0000" w:firstRow="0" w:lastRow="0" w:firstColumn="0" w:lastColumn="0" w:noHBand="0" w:noVBand="0"/>
      </w:tblPr>
      <w:tblGrid>
        <w:gridCol w:w="3436"/>
        <w:gridCol w:w="2428"/>
        <w:gridCol w:w="3384"/>
      </w:tblGrid>
      <w:tr w:rsidR="009F4A3E" w:rsidRPr="009F4A3E" w14:paraId="3EC738EC" w14:textId="77777777" w:rsidTr="00144081">
        <w:trPr>
          <w:trHeight w:val="1204"/>
        </w:trPr>
        <w:tc>
          <w:tcPr>
            <w:tcW w:w="3436" w:type="dxa"/>
            <w:shd w:val="clear" w:color="auto" w:fill="auto"/>
          </w:tcPr>
          <w:p w14:paraId="4B291566" w14:textId="39B2A723" w:rsidR="00B952A1" w:rsidRDefault="00B952A1" w:rsidP="00B952A1">
            <w:pPr>
              <w:jc w:val="center"/>
              <w:rPr>
                <w:rFonts w:ascii="Calibri" w:eastAsia="Calibri" w:hAnsi="Calibri" w:cs="Calibri"/>
                <w:b/>
                <w:bCs/>
                <w:color w:val="auto"/>
                <w:kern w:val="0"/>
                <w:sz w:val="22"/>
                <w:szCs w:val="22"/>
              </w:rPr>
            </w:pPr>
            <w:r w:rsidRPr="009F4A3E">
              <w:rPr>
                <w:rFonts w:ascii="Calibri" w:eastAsia="Calibri" w:hAnsi="Calibri" w:cs="Calibri"/>
                <w:b/>
                <w:bCs/>
                <w:color w:val="auto"/>
                <w:kern w:val="0"/>
                <w:sz w:val="22"/>
                <w:szCs w:val="22"/>
              </w:rPr>
              <w:t>Ο ΥΠΟΥΡΓΟΣ</w:t>
            </w:r>
            <w:r>
              <w:rPr>
                <w:rFonts w:ascii="Calibri" w:eastAsia="Calibri" w:hAnsi="Calibri" w:cs="Calibri"/>
                <w:b/>
                <w:bCs/>
                <w:color w:val="auto"/>
                <w:kern w:val="0"/>
                <w:sz w:val="22"/>
                <w:szCs w:val="22"/>
              </w:rPr>
              <w:t xml:space="preserve"> ΤΟΥΡΙΣΜΟΥ</w:t>
            </w:r>
          </w:p>
          <w:p w14:paraId="0226B955" w14:textId="77777777" w:rsidR="009F4A3E" w:rsidRPr="009F4A3E" w:rsidRDefault="009F4A3E" w:rsidP="009F4A3E">
            <w:pPr>
              <w:jc w:val="center"/>
              <w:rPr>
                <w:rFonts w:ascii="Calibri" w:eastAsia="Calibri" w:hAnsi="Calibri" w:cs="font590"/>
                <w:b/>
                <w:bCs/>
                <w:color w:val="auto"/>
                <w:kern w:val="0"/>
                <w:sz w:val="22"/>
                <w:szCs w:val="22"/>
              </w:rPr>
            </w:pPr>
          </w:p>
        </w:tc>
        <w:tc>
          <w:tcPr>
            <w:tcW w:w="2428" w:type="dxa"/>
            <w:shd w:val="clear" w:color="auto" w:fill="auto"/>
          </w:tcPr>
          <w:p w14:paraId="22A0AC1A" w14:textId="77777777" w:rsidR="009F4A3E" w:rsidRPr="009F4A3E" w:rsidRDefault="009F4A3E" w:rsidP="009F4A3E">
            <w:pPr>
              <w:jc w:val="center"/>
              <w:rPr>
                <w:rFonts w:ascii="Calibri" w:eastAsia="Calibri" w:hAnsi="Calibri" w:cs="Calibri"/>
                <w:b/>
                <w:bCs/>
                <w:color w:val="auto"/>
                <w:kern w:val="0"/>
                <w:sz w:val="22"/>
                <w:szCs w:val="22"/>
              </w:rPr>
            </w:pPr>
          </w:p>
        </w:tc>
        <w:tc>
          <w:tcPr>
            <w:tcW w:w="3384" w:type="dxa"/>
            <w:shd w:val="clear" w:color="auto" w:fill="auto"/>
          </w:tcPr>
          <w:p w14:paraId="08F71A19" w14:textId="3B79BBAA" w:rsidR="00B952A1" w:rsidRDefault="00C11FDF" w:rsidP="00B952A1">
            <w:pPr>
              <w:jc w:val="center"/>
              <w:rPr>
                <w:rFonts w:ascii="Calibri" w:hAnsi="Calibri" w:cs="Calibri"/>
                <w:b/>
                <w:bCs/>
                <w:sz w:val="22"/>
                <w:szCs w:val="22"/>
              </w:rPr>
            </w:pPr>
            <w:r>
              <w:rPr>
                <w:rFonts w:ascii="Calibri" w:hAnsi="Calibri" w:cs="Calibri"/>
                <w:b/>
                <w:bCs/>
                <w:sz w:val="22"/>
                <w:szCs w:val="22"/>
              </w:rPr>
              <w:t xml:space="preserve">Ο </w:t>
            </w:r>
            <w:r w:rsidR="00B952A1" w:rsidRPr="00AA124C">
              <w:rPr>
                <w:rFonts w:ascii="Calibri" w:hAnsi="Calibri" w:cs="Calibri"/>
                <w:b/>
                <w:bCs/>
                <w:sz w:val="22"/>
                <w:szCs w:val="22"/>
              </w:rPr>
              <w:t xml:space="preserve">ΥΠΟΥΡΓΟΣ </w:t>
            </w:r>
            <w:r w:rsidR="00B952A1">
              <w:rPr>
                <w:rFonts w:ascii="Calibri" w:hAnsi="Calibri" w:cs="Calibri"/>
                <w:b/>
                <w:bCs/>
                <w:sz w:val="22"/>
                <w:szCs w:val="22"/>
              </w:rPr>
              <w:t>ΑΓΡΟΤΙΚΗΣ ΑΝΑΠΤΥΞΗΣ ΚΑΙ ΤΡΟΦΙΜΩΝ</w:t>
            </w:r>
          </w:p>
          <w:p w14:paraId="0AB0E17D" w14:textId="77777777" w:rsidR="009F4A3E" w:rsidRPr="009F4A3E" w:rsidRDefault="009F4A3E" w:rsidP="00B952A1">
            <w:pPr>
              <w:snapToGrid w:val="0"/>
              <w:ind w:left="162"/>
              <w:rPr>
                <w:rFonts w:ascii="Calibri" w:eastAsia="Calibri" w:hAnsi="Calibri" w:cs="font590"/>
                <w:b/>
                <w:bCs/>
                <w:color w:val="auto"/>
                <w:kern w:val="0"/>
                <w:sz w:val="22"/>
                <w:szCs w:val="22"/>
              </w:rPr>
            </w:pPr>
          </w:p>
        </w:tc>
      </w:tr>
      <w:tr w:rsidR="009F4A3E" w:rsidRPr="009F4A3E" w14:paraId="3ACCBA19" w14:textId="77777777" w:rsidTr="00144081">
        <w:trPr>
          <w:trHeight w:val="1177"/>
        </w:trPr>
        <w:tc>
          <w:tcPr>
            <w:tcW w:w="3436" w:type="dxa"/>
            <w:shd w:val="clear" w:color="auto" w:fill="auto"/>
          </w:tcPr>
          <w:p w14:paraId="7BDF9EA1" w14:textId="15C2ACC7" w:rsidR="009F4A3E" w:rsidRPr="009F4A3E" w:rsidRDefault="00B952A1" w:rsidP="009F4A3E">
            <w:pPr>
              <w:jc w:val="center"/>
              <w:rPr>
                <w:rFonts w:ascii="Calibri" w:eastAsia="Calibri" w:hAnsi="Calibri" w:cs="font590"/>
                <w:b/>
                <w:bCs/>
                <w:color w:val="auto"/>
                <w:kern w:val="0"/>
                <w:sz w:val="22"/>
                <w:szCs w:val="22"/>
              </w:rPr>
            </w:pPr>
            <w:r>
              <w:rPr>
                <w:rFonts w:ascii="Calibri" w:eastAsia="Calibri" w:hAnsi="Calibri" w:cs="Calibri"/>
                <w:b/>
                <w:bCs/>
                <w:color w:val="auto"/>
                <w:kern w:val="0"/>
                <w:sz w:val="22"/>
                <w:szCs w:val="22"/>
              </w:rPr>
              <w:t>ΒΑΣΙΛΕΙΟΣ ΚΙΚΙΛΙΑΣ</w:t>
            </w:r>
          </w:p>
        </w:tc>
        <w:tc>
          <w:tcPr>
            <w:tcW w:w="2428" w:type="dxa"/>
            <w:shd w:val="clear" w:color="auto" w:fill="auto"/>
          </w:tcPr>
          <w:p w14:paraId="4CD59214" w14:textId="77777777" w:rsidR="009F4A3E" w:rsidRPr="009F4A3E" w:rsidRDefault="009F4A3E" w:rsidP="009F4A3E">
            <w:pPr>
              <w:jc w:val="center"/>
              <w:rPr>
                <w:rFonts w:ascii="Calibri" w:eastAsia="Calibri" w:hAnsi="Calibri" w:cs="font590"/>
                <w:b/>
                <w:bCs/>
                <w:color w:val="auto"/>
                <w:kern w:val="0"/>
                <w:sz w:val="22"/>
                <w:szCs w:val="22"/>
              </w:rPr>
            </w:pPr>
          </w:p>
        </w:tc>
        <w:tc>
          <w:tcPr>
            <w:tcW w:w="3384" w:type="dxa"/>
            <w:shd w:val="clear" w:color="auto" w:fill="auto"/>
          </w:tcPr>
          <w:p w14:paraId="3851F264" w14:textId="77777777" w:rsidR="009F4A3E" w:rsidRPr="009F4A3E" w:rsidRDefault="00B952A1" w:rsidP="009F4A3E">
            <w:pPr>
              <w:jc w:val="center"/>
              <w:rPr>
                <w:rFonts w:ascii="Calibri" w:eastAsia="Calibri" w:hAnsi="Calibri" w:cs="font590"/>
                <w:b/>
                <w:bCs/>
                <w:color w:val="auto"/>
                <w:kern w:val="0"/>
                <w:sz w:val="22"/>
                <w:szCs w:val="22"/>
              </w:rPr>
            </w:pPr>
            <w:r>
              <w:rPr>
                <w:rFonts w:ascii="Calibri" w:hAnsi="Calibri" w:cs="Calibri"/>
                <w:b/>
                <w:bCs/>
                <w:sz w:val="22"/>
                <w:szCs w:val="22"/>
              </w:rPr>
              <w:t>ΓΕΩΡΓΙΟΣ ΓΕΩΡΓΑΝΤΑΣ</w:t>
            </w:r>
            <w:r w:rsidRPr="009F4A3E">
              <w:rPr>
                <w:rFonts w:ascii="Calibri" w:eastAsia="Calibri" w:hAnsi="Calibri" w:cs="font590"/>
                <w:b/>
                <w:bCs/>
                <w:color w:val="auto"/>
                <w:kern w:val="0"/>
                <w:sz w:val="22"/>
                <w:szCs w:val="22"/>
              </w:rPr>
              <w:t xml:space="preserve"> </w:t>
            </w:r>
          </w:p>
        </w:tc>
      </w:tr>
      <w:bookmarkEnd w:id="4"/>
    </w:tbl>
    <w:p w14:paraId="5B0C2DC4" w14:textId="77777777" w:rsidR="00144081" w:rsidRPr="0047106B" w:rsidRDefault="00144081" w:rsidP="00D96DF6">
      <w:pPr>
        <w:pStyle w:val="16"/>
        <w:tabs>
          <w:tab w:val="left" w:pos="426"/>
        </w:tabs>
        <w:ind w:left="0"/>
        <w:rPr>
          <w:sz w:val="22"/>
          <w:szCs w:val="22"/>
        </w:rPr>
      </w:pPr>
    </w:p>
    <w:sectPr w:rsidR="00144081" w:rsidRPr="0047106B">
      <w:headerReference w:type="default" r:id="rId17"/>
      <w:footerReference w:type="default" r:id="rId18"/>
      <w:headerReference w:type="first" r:id="rId19"/>
      <w:footerReference w:type="first" r:id="rId20"/>
      <w:pgSz w:w="11906" w:h="16838"/>
      <w:pgMar w:top="1440" w:right="1440" w:bottom="1440" w:left="1440" w:header="284" w:footer="708" w:gutter="0"/>
      <w:cols w:space="720"/>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BFC3E" w14:textId="77777777" w:rsidR="008473AC" w:rsidRDefault="008473AC">
      <w:r>
        <w:separator/>
      </w:r>
    </w:p>
  </w:endnote>
  <w:endnote w:type="continuationSeparator" w:id="0">
    <w:p w14:paraId="302662E7" w14:textId="77777777" w:rsidR="008473AC" w:rsidRDefault="0084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ont590">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2ECF7" w14:textId="77777777" w:rsidR="00BA0A11" w:rsidRDefault="00BA0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31C07" w14:textId="77777777" w:rsidR="002232E0" w:rsidRPr="002232E0" w:rsidRDefault="002232E0">
    <w:pPr>
      <w:pStyle w:val="Footer"/>
      <w:jc w:val="center"/>
      <w:rPr>
        <w:rFonts w:ascii="Calibri" w:hAnsi="Calibri" w:cs="Calibri"/>
        <w:sz w:val="22"/>
        <w:szCs w:val="22"/>
      </w:rPr>
    </w:pPr>
    <w:r w:rsidRPr="002232E0">
      <w:rPr>
        <w:rFonts w:ascii="Calibri" w:hAnsi="Calibri" w:cs="Calibri"/>
        <w:sz w:val="22"/>
        <w:szCs w:val="22"/>
      </w:rPr>
      <w:fldChar w:fldCharType="begin"/>
    </w:r>
    <w:r w:rsidRPr="002232E0">
      <w:rPr>
        <w:rFonts w:ascii="Calibri" w:hAnsi="Calibri" w:cs="Calibri"/>
        <w:sz w:val="22"/>
        <w:szCs w:val="22"/>
      </w:rPr>
      <w:instrText>PAGE   \* MERGEFORMAT</w:instrText>
    </w:r>
    <w:r w:rsidRPr="002232E0">
      <w:rPr>
        <w:rFonts w:ascii="Calibri" w:hAnsi="Calibri" w:cs="Calibri"/>
        <w:sz w:val="22"/>
        <w:szCs w:val="22"/>
      </w:rPr>
      <w:fldChar w:fldCharType="separate"/>
    </w:r>
    <w:r w:rsidR="00075E8E">
      <w:rPr>
        <w:rFonts w:ascii="Calibri" w:hAnsi="Calibri" w:cs="Calibri"/>
        <w:noProof/>
        <w:sz w:val="22"/>
        <w:szCs w:val="22"/>
      </w:rPr>
      <w:t>2</w:t>
    </w:r>
    <w:r w:rsidRPr="002232E0">
      <w:rPr>
        <w:rFonts w:ascii="Calibri" w:hAnsi="Calibri" w:cs="Calibri"/>
        <w:sz w:val="22"/>
        <w:szCs w:val="22"/>
      </w:rPr>
      <w:fldChar w:fldCharType="end"/>
    </w:r>
  </w:p>
  <w:p w14:paraId="56A739CB" w14:textId="77777777" w:rsidR="002232E0" w:rsidRDefault="002232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69313" w14:textId="77777777" w:rsidR="00BA0A11" w:rsidRDefault="00BA0A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7A0D5" w14:textId="77777777" w:rsidR="00144081" w:rsidRDefault="00144081">
    <w:pPr>
      <w:pStyle w:val="15"/>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F05CE" w14:textId="77777777" w:rsidR="00144081" w:rsidRDefault="00144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D5DB" w14:textId="77777777" w:rsidR="008473AC" w:rsidRDefault="008473AC">
      <w:r>
        <w:separator/>
      </w:r>
    </w:p>
  </w:footnote>
  <w:footnote w:type="continuationSeparator" w:id="0">
    <w:p w14:paraId="6A80EAD4" w14:textId="77777777" w:rsidR="008473AC" w:rsidRDefault="00847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F4875" w14:textId="77777777" w:rsidR="00BA0A11" w:rsidRDefault="00BA0A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0FC53" w14:textId="77777777" w:rsidR="00BA0A11" w:rsidRDefault="00BA0A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2C82D" w14:textId="77777777" w:rsidR="00BA0A11" w:rsidRDefault="00BA0A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CFD53" w14:textId="77777777" w:rsidR="00144081" w:rsidRDefault="00144081">
    <w:pPr>
      <w:jc w:val="right"/>
    </w:pPr>
    <w:r>
      <w:tab/>
    </w:r>
  </w:p>
  <w:p w14:paraId="219F17B8" w14:textId="77777777" w:rsidR="00144081" w:rsidRDefault="00144081">
    <w:pPr>
      <w:jc w:val="right"/>
    </w:pPr>
  </w:p>
  <w:p w14:paraId="6F5DBB04" w14:textId="77777777" w:rsidR="00144081" w:rsidRDefault="00144081">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D9F9" w14:textId="77777777" w:rsidR="00144081" w:rsidRDefault="001440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cs="Calibri"/>
        <w:b/>
        <w:bCs/>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cs="Calibri"/>
        <w:b/>
        <w:bCs/>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4F4EAF"/>
    <w:multiLevelType w:val="multilevel"/>
    <w:tmpl w:val="8D9880C0"/>
    <w:lvl w:ilvl="0">
      <w:start w:val="1"/>
      <w:numFmt w:val="decimal"/>
      <w:lvlText w:val="%1."/>
      <w:lvlJc w:val="left"/>
      <w:pPr>
        <w:ind w:left="360" w:hanging="360"/>
      </w:pPr>
      <w:rPr>
        <w:rFonts w:cs="Calibri"/>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B7415"/>
    <w:multiLevelType w:val="hybridMultilevel"/>
    <w:tmpl w:val="A8C2CD38"/>
    <w:lvl w:ilvl="0" w:tplc="9DCC423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CD5EF8"/>
    <w:multiLevelType w:val="hybridMultilevel"/>
    <w:tmpl w:val="12D61A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A52E3C"/>
    <w:multiLevelType w:val="hybridMultilevel"/>
    <w:tmpl w:val="054CA31A"/>
    <w:lvl w:ilvl="0" w:tplc="277041A4">
      <w:start w:val="1"/>
      <w:numFmt w:val="decimal"/>
      <w:lvlText w:val="%1."/>
      <w:lvlJc w:val="left"/>
      <w:pPr>
        <w:ind w:left="720" w:hanging="360"/>
      </w:pPr>
      <w:rPr>
        <w:rFonts w:ascii="Calibri" w:hAnsi="Calibri" w:hint="default"/>
        <w:b w:val="0"/>
        <w:i w:val="0"/>
        <w:sz w:val="22"/>
      </w:rPr>
    </w:lvl>
    <w:lvl w:ilvl="1" w:tplc="ACDE48DA" w:tentative="1">
      <w:start w:val="1"/>
      <w:numFmt w:val="lowerLetter"/>
      <w:lvlText w:val="%2."/>
      <w:lvlJc w:val="left"/>
      <w:pPr>
        <w:ind w:left="1440" w:hanging="360"/>
      </w:pPr>
    </w:lvl>
    <w:lvl w:ilvl="2" w:tplc="336AC0A4" w:tentative="1">
      <w:start w:val="1"/>
      <w:numFmt w:val="lowerRoman"/>
      <w:lvlText w:val="%3."/>
      <w:lvlJc w:val="right"/>
      <w:pPr>
        <w:ind w:left="2160" w:hanging="180"/>
      </w:pPr>
    </w:lvl>
    <w:lvl w:ilvl="3" w:tplc="CF06C5C6" w:tentative="1">
      <w:start w:val="1"/>
      <w:numFmt w:val="decimal"/>
      <w:lvlText w:val="%4."/>
      <w:lvlJc w:val="left"/>
      <w:pPr>
        <w:ind w:left="2880" w:hanging="360"/>
      </w:pPr>
    </w:lvl>
    <w:lvl w:ilvl="4" w:tplc="F0AC9556" w:tentative="1">
      <w:start w:val="1"/>
      <w:numFmt w:val="lowerLetter"/>
      <w:lvlText w:val="%5."/>
      <w:lvlJc w:val="left"/>
      <w:pPr>
        <w:ind w:left="3600" w:hanging="360"/>
      </w:pPr>
    </w:lvl>
    <w:lvl w:ilvl="5" w:tplc="9476F120" w:tentative="1">
      <w:start w:val="1"/>
      <w:numFmt w:val="lowerRoman"/>
      <w:lvlText w:val="%6."/>
      <w:lvlJc w:val="right"/>
      <w:pPr>
        <w:ind w:left="4320" w:hanging="180"/>
      </w:pPr>
    </w:lvl>
    <w:lvl w:ilvl="6" w:tplc="0C0EB4D6" w:tentative="1">
      <w:start w:val="1"/>
      <w:numFmt w:val="decimal"/>
      <w:lvlText w:val="%7."/>
      <w:lvlJc w:val="left"/>
      <w:pPr>
        <w:ind w:left="5040" w:hanging="360"/>
      </w:pPr>
    </w:lvl>
    <w:lvl w:ilvl="7" w:tplc="E3C8F27C" w:tentative="1">
      <w:start w:val="1"/>
      <w:numFmt w:val="lowerLetter"/>
      <w:lvlText w:val="%8."/>
      <w:lvlJc w:val="left"/>
      <w:pPr>
        <w:ind w:left="5760" w:hanging="360"/>
      </w:pPr>
    </w:lvl>
    <w:lvl w:ilvl="8" w:tplc="329AB0BA" w:tentative="1">
      <w:start w:val="1"/>
      <w:numFmt w:val="lowerRoman"/>
      <w:lvlText w:val="%9."/>
      <w:lvlJc w:val="right"/>
      <w:pPr>
        <w:ind w:left="6480" w:hanging="180"/>
      </w:pPr>
    </w:lvl>
  </w:abstractNum>
  <w:abstractNum w:abstractNumId="7" w15:restartNumberingAfterBreak="0">
    <w:nsid w:val="3C4901F6"/>
    <w:multiLevelType w:val="hybridMultilevel"/>
    <w:tmpl w:val="4BC2D02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152182F"/>
    <w:multiLevelType w:val="hybridMultilevel"/>
    <w:tmpl w:val="501A6A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33336C7"/>
    <w:multiLevelType w:val="hybridMultilevel"/>
    <w:tmpl w:val="C420B9C0"/>
    <w:lvl w:ilvl="0" w:tplc="5B88D318">
      <w:start w:val="1"/>
      <w:numFmt w:val="decimal"/>
      <w:lvlText w:val="%1."/>
      <w:lvlJc w:val="left"/>
      <w:pPr>
        <w:ind w:left="405" w:hanging="360"/>
      </w:pPr>
      <w:rPr>
        <w:rFonts w:ascii="Calibri" w:hAnsi="Calibri" w:cs="Calibri"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0" w15:restartNumberingAfterBreak="0">
    <w:nsid w:val="46DB0C9D"/>
    <w:multiLevelType w:val="hybridMultilevel"/>
    <w:tmpl w:val="9BF6B7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8576BE3"/>
    <w:multiLevelType w:val="hybridMultilevel"/>
    <w:tmpl w:val="8F9E3934"/>
    <w:lvl w:ilvl="0" w:tplc="C756E0D4">
      <w:start w:val="1"/>
      <w:numFmt w:val="decimal"/>
      <w:lvlText w:val="%1."/>
      <w:lvlJc w:val="left"/>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B8C0113"/>
    <w:multiLevelType w:val="hybridMultilevel"/>
    <w:tmpl w:val="E142345E"/>
    <w:lvl w:ilvl="0" w:tplc="148EC952">
      <w:start w:val="1"/>
      <w:numFmt w:val="decimal"/>
      <w:lvlText w:val="%1."/>
      <w:lvlJc w:val="left"/>
      <w:pPr>
        <w:ind w:left="360" w:hanging="360"/>
      </w:pPr>
      <w:rPr>
        <w:rFonts w:cs="Times New Roman"/>
      </w:rPr>
    </w:lvl>
    <w:lvl w:ilvl="1" w:tplc="081672D8">
      <w:start w:val="1"/>
      <w:numFmt w:val="decimal"/>
      <w:lvlText w:val="%2."/>
      <w:lvlJc w:val="left"/>
      <w:pPr>
        <w:tabs>
          <w:tab w:val="num" w:pos="1080"/>
        </w:tabs>
        <w:ind w:left="1080" w:hanging="360"/>
      </w:pPr>
      <w:rPr>
        <w:rFonts w:cs="Times New Roman"/>
      </w:rPr>
    </w:lvl>
    <w:lvl w:ilvl="2" w:tplc="56EAD2A4">
      <w:start w:val="1"/>
      <w:numFmt w:val="decimal"/>
      <w:lvlText w:val="%3."/>
      <w:lvlJc w:val="left"/>
      <w:pPr>
        <w:tabs>
          <w:tab w:val="num" w:pos="1800"/>
        </w:tabs>
        <w:ind w:left="1800" w:hanging="360"/>
      </w:pPr>
      <w:rPr>
        <w:rFonts w:cs="Times New Roman"/>
      </w:rPr>
    </w:lvl>
    <w:lvl w:ilvl="3" w:tplc="820C6AAE">
      <w:start w:val="1"/>
      <w:numFmt w:val="decimal"/>
      <w:lvlText w:val="%4."/>
      <w:lvlJc w:val="left"/>
      <w:pPr>
        <w:tabs>
          <w:tab w:val="num" w:pos="2520"/>
        </w:tabs>
        <w:ind w:left="2520" w:hanging="360"/>
      </w:pPr>
      <w:rPr>
        <w:rFonts w:cs="Times New Roman"/>
      </w:rPr>
    </w:lvl>
    <w:lvl w:ilvl="4" w:tplc="2FFC2842">
      <w:start w:val="1"/>
      <w:numFmt w:val="decimal"/>
      <w:lvlText w:val="%5."/>
      <w:lvlJc w:val="left"/>
      <w:pPr>
        <w:tabs>
          <w:tab w:val="num" w:pos="3240"/>
        </w:tabs>
        <w:ind w:left="3240" w:hanging="360"/>
      </w:pPr>
      <w:rPr>
        <w:rFonts w:cs="Times New Roman"/>
      </w:rPr>
    </w:lvl>
    <w:lvl w:ilvl="5" w:tplc="C3EA65C6">
      <w:start w:val="1"/>
      <w:numFmt w:val="decimal"/>
      <w:lvlText w:val="%6."/>
      <w:lvlJc w:val="left"/>
      <w:pPr>
        <w:tabs>
          <w:tab w:val="num" w:pos="3960"/>
        </w:tabs>
        <w:ind w:left="3960" w:hanging="360"/>
      </w:pPr>
      <w:rPr>
        <w:rFonts w:cs="Times New Roman"/>
      </w:rPr>
    </w:lvl>
    <w:lvl w:ilvl="6" w:tplc="E6A4D852">
      <w:start w:val="1"/>
      <w:numFmt w:val="decimal"/>
      <w:lvlText w:val="%7."/>
      <w:lvlJc w:val="left"/>
      <w:pPr>
        <w:tabs>
          <w:tab w:val="num" w:pos="4680"/>
        </w:tabs>
        <w:ind w:left="4680" w:hanging="360"/>
      </w:pPr>
      <w:rPr>
        <w:rFonts w:cs="Times New Roman"/>
      </w:rPr>
    </w:lvl>
    <w:lvl w:ilvl="7" w:tplc="572EDAAE">
      <w:start w:val="1"/>
      <w:numFmt w:val="decimal"/>
      <w:lvlText w:val="%8."/>
      <w:lvlJc w:val="left"/>
      <w:pPr>
        <w:tabs>
          <w:tab w:val="num" w:pos="5400"/>
        </w:tabs>
        <w:ind w:left="5400" w:hanging="360"/>
      </w:pPr>
      <w:rPr>
        <w:rFonts w:cs="Times New Roman"/>
      </w:rPr>
    </w:lvl>
    <w:lvl w:ilvl="8" w:tplc="F3AA51A8">
      <w:start w:val="1"/>
      <w:numFmt w:val="decimal"/>
      <w:lvlText w:val="%9."/>
      <w:lvlJc w:val="left"/>
      <w:pPr>
        <w:tabs>
          <w:tab w:val="num" w:pos="6120"/>
        </w:tabs>
        <w:ind w:left="6120" w:hanging="360"/>
      </w:pPr>
      <w:rPr>
        <w:rFonts w:cs="Times New Roman"/>
      </w:rPr>
    </w:lvl>
  </w:abstractNum>
  <w:abstractNum w:abstractNumId="13" w15:restartNumberingAfterBreak="0">
    <w:nsid w:val="4E985127"/>
    <w:multiLevelType w:val="hybridMultilevel"/>
    <w:tmpl w:val="05EEB620"/>
    <w:lvl w:ilvl="0" w:tplc="CB7861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FBD3A65"/>
    <w:multiLevelType w:val="hybridMultilevel"/>
    <w:tmpl w:val="EE6EA8E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1864DC0"/>
    <w:multiLevelType w:val="hybridMultilevel"/>
    <w:tmpl w:val="B302F28E"/>
    <w:lvl w:ilvl="0" w:tplc="0408000F">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8282D13"/>
    <w:multiLevelType w:val="hybridMultilevel"/>
    <w:tmpl w:val="B9D22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A832750"/>
    <w:multiLevelType w:val="hybridMultilevel"/>
    <w:tmpl w:val="FCB8E7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AB233DE"/>
    <w:multiLevelType w:val="hybridMultilevel"/>
    <w:tmpl w:val="281054E0"/>
    <w:lvl w:ilvl="0" w:tplc="883E4364">
      <w:start w:val="1"/>
      <w:numFmt w:val="decimal"/>
      <w:lvlText w:val="%1."/>
      <w:lvlJc w:val="left"/>
      <w:pPr>
        <w:ind w:left="720" w:hanging="360"/>
      </w:pPr>
      <w:rPr>
        <w:rFonts w:ascii="Calibri" w:hAnsi="Calibri" w:hint="default"/>
        <w:b w:val="0"/>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4124978"/>
    <w:multiLevelType w:val="hybridMultilevel"/>
    <w:tmpl w:val="35AEDF2A"/>
    <w:lvl w:ilvl="0" w:tplc="1DCEEFF6">
      <w:start w:val="1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9D3330"/>
    <w:multiLevelType w:val="hybridMultilevel"/>
    <w:tmpl w:val="4BC2D02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CC91E82"/>
    <w:multiLevelType w:val="hybridMultilevel"/>
    <w:tmpl w:val="71F677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082696C"/>
    <w:multiLevelType w:val="hybridMultilevel"/>
    <w:tmpl w:val="343E9C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4E25756"/>
    <w:multiLevelType w:val="hybridMultilevel"/>
    <w:tmpl w:val="8440ED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4E42AA5"/>
    <w:multiLevelType w:val="hybridMultilevel"/>
    <w:tmpl w:val="281054E0"/>
    <w:lvl w:ilvl="0" w:tplc="883E4364">
      <w:start w:val="1"/>
      <w:numFmt w:val="decimal"/>
      <w:lvlText w:val="%1."/>
      <w:lvlJc w:val="left"/>
      <w:pPr>
        <w:ind w:left="720" w:hanging="360"/>
      </w:pPr>
      <w:rPr>
        <w:rFonts w:ascii="Calibri" w:hAnsi="Calibri" w:hint="default"/>
        <w:b w:val="0"/>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621168B"/>
    <w:multiLevelType w:val="hybridMultilevel"/>
    <w:tmpl w:val="F0907E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7F41798"/>
    <w:multiLevelType w:val="hybridMultilevel"/>
    <w:tmpl w:val="2F8C90DE"/>
    <w:lvl w:ilvl="0" w:tplc="EC38B67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80A6175"/>
    <w:multiLevelType w:val="hybridMultilevel"/>
    <w:tmpl w:val="E8886A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838556E"/>
    <w:multiLevelType w:val="hybridMultilevel"/>
    <w:tmpl w:val="6666DD3C"/>
    <w:lvl w:ilvl="0" w:tplc="BA3E84CC">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8702D05"/>
    <w:multiLevelType w:val="hybridMultilevel"/>
    <w:tmpl w:val="2AA4371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D3105EA"/>
    <w:multiLevelType w:val="hybridMultilevel"/>
    <w:tmpl w:val="F60CE3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FFC3E8E"/>
    <w:multiLevelType w:val="hybridMultilevel"/>
    <w:tmpl w:val="0944F2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16"/>
  </w:num>
  <w:num w:numId="7">
    <w:abstractNumId w:val="24"/>
  </w:num>
  <w:num w:numId="8">
    <w:abstractNumId w:val="6"/>
  </w:num>
  <w:num w:numId="9">
    <w:abstractNumId w:val="14"/>
  </w:num>
  <w:num w:numId="10">
    <w:abstractNumId w:val="15"/>
  </w:num>
  <w:num w:numId="11">
    <w:abstractNumId w:val="22"/>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0"/>
  </w:num>
  <w:num w:numId="17">
    <w:abstractNumId w:val="23"/>
  </w:num>
  <w:num w:numId="18">
    <w:abstractNumId w:val="26"/>
  </w:num>
  <w:num w:numId="19">
    <w:abstractNumId w:val="13"/>
  </w:num>
  <w:num w:numId="20">
    <w:abstractNumId w:val="4"/>
  </w:num>
  <w:num w:numId="21">
    <w:abstractNumId w:val="19"/>
  </w:num>
  <w:num w:numId="22">
    <w:abstractNumId w:val="5"/>
  </w:num>
  <w:num w:numId="23">
    <w:abstractNumId w:val="27"/>
  </w:num>
  <w:num w:numId="24">
    <w:abstractNumId w:val="8"/>
  </w:num>
  <w:num w:numId="25">
    <w:abstractNumId w:val="17"/>
  </w:num>
  <w:num w:numId="26">
    <w:abstractNumId w:val="21"/>
  </w:num>
  <w:num w:numId="27">
    <w:abstractNumId w:val="10"/>
  </w:num>
  <w:num w:numId="28">
    <w:abstractNumId w:val="29"/>
  </w:num>
  <w:num w:numId="29">
    <w:abstractNumId w:val="31"/>
  </w:num>
  <w:num w:numId="30">
    <w:abstractNumId w:val="30"/>
  </w:num>
  <w:num w:numId="31">
    <w:abstractNumId w:val="9"/>
  </w:num>
  <w:num w:numId="32">
    <w:abstractNumId w:val="2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26"/>
    <w:rsid w:val="00005A97"/>
    <w:rsid w:val="00005BB3"/>
    <w:rsid w:val="00066889"/>
    <w:rsid w:val="00067868"/>
    <w:rsid w:val="0007335D"/>
    <w:rsid w:val="00075E8E"/>
    <w:rsid w:val="00084A43"/>
    <w:rsid w:val="000A0062"/>
    <w:rsid w:val="000F286E"/>
    <w:rsid w:val="000F2A00"/>
    <w:rsid w:val="000F313B"/>
    <w:rsid w:val="00106F1C"/>
    <w:rsid w:val="00123836"/>
    <w:rsid w:val="00131941"/>
    <w:rsid w:val="00144081"/>
    <w:rsid w:val="001452AD"/>
    <w:rsid w:val="0016323E"/>
    <w:rsid w:val="00174045"/>
    <w:rsid w:val="001C0FFC"/>
    <w:rsid w:val="001C7D56"/>
    <w:rsid w:val="001D2CF0"/>
    <w:rsid w:val="001E011A"/>
    <w:rsid w:val="001E2495"/>
    <w:rsid w:val="001F67A5"/>
    <w:rsid w:val="001F7771"/>
    <w:rsid w:val="002232E0"/>
    <w:rsid w:val="002277BD"/>
    <w:rsid w:val="00233DDE"/>
    <w:rsid w:val="00243E14"/>
    <w:rsid w:val="00245FC0"/>
    <w:rsid w:val="002542AF"/>
    <w:rsid w:val="002675C8"/>
    <w:rsid w:val="002815F1"/>
    <w:rsid w:val="00290B45"/>
    <w:rsid w:val="00296B85"/>
    <w:rsid w:val="002A509A"/>
    <w:rsid w:val="002A6E6F"/>
    <w:rsid w:val="002C402D"/>
    <w:rsid w:val="002D0BFA"/>
    <w:rsid w:val="002D14E2"/>
    <w:rsid w:val="002D390E"/>
    <w:rsid w:val="002D4FED"/>
    <w:rsid w:val="002D7272"/>
    <w:rsid w:val="002E0EE5"/>
    <w:rsid w:val="002E5BD7"/>
    <w:rsid w:val="003462D7"/>
    <w:rsid w:val="003504E9"/>
    <w:rsid w:val="00361F54"/>
    <w:rsid w:val="00362135"/>
    <w:rsid w:val="00363888"/>
    <w:rsid w:val="00371482"/>
    <w:rsid w:val="00384787"/>
    <w:rsid w:val="00387E68"/>
    <w:rsid w:val="00394CE0"/>
    <w:rsid w:val="003973B8"/>
    <w:rsid w:val="003976DE"/>
    <w:rsid w:val="003C26D9"/>
    <w:rsid w:val="003C4830"/>
    <w:rsid w:val="003C4A98"/>
    <w:rsid w:val="003D6D72"/>
    <w:rsid w:val="0040354E"/>
    <w:rsid w:val="00433CD2"/>
    <w:rsid w:val="00440A0C"/>
    <w:rsid w:val="0045220D"/>
    <w:rsid w:val="0045321D"/>
    <w:rsid w:val="00454A6B"/>
    <w:rsid w:val="004556C9"/>
    <w:rsid w:val="0047106B"/>
    <w:rsid w:val="00482483"/>
    <w:rsid w:val="0048731F"/>
    <w:rsid w:val="004A6E79"/>
    <w:rsid w:val="004B5918"/>
    <w:rsid w:val="004C1B85"/>
    <w:rsid w:val="004D78A6"/>
    <w:rsid w:val="004F0832"/>
    <w:rsid w:val="004F408D"/>
    <w:rsid w:val="004F69DB"/>
    <w:rsid w:val="00510F25"/>
    <w:rsid w:val="005110F2"/>
    <w:rsid w:val="00521299"/>
    <w:rsid w:val="00531537"/>
    <w:rsid w:val="00545D10"/>
    <w:rsid w:val="005572BD"/>
    <w:rsid w:val="00567839"/>
    <w:rsid w:val="00590967"/>
    <w:rsid w:val="00590EB8"/>
    <w:rsid w:val="00597C8C"/>
    <w:rsid w:val="005C1C93"/>
    <w:rsid w:val="005C7824"/>
    <w:rsid w:val="005E46A2"/>
    <w:rsid w:val="005E53CD"/>
    <w:rsid w:val="00603EE7"/>
    <w:rsid w:val="00606128"/>
    <w:rsid w:val="00631D48"/>
    <w:rsid w:val="006420F9"/>
    <w:rsid w:val="00645E84"/>
    <w:rsid w:val="006475E3"/>
    <w:rsid w:val="00660EC9"/>
    <w:rsid w:val="006613FB"/>
    <w:rsid w:val="00663A31"/>
    <w:rsid w:val="00664109"/>
    <w:rsid w:val="00673089"/>
    <w:rsid w:val="006A3630"/>
    <w:rsid w:val="006B13D5"/>
    <w:rsid w:val="006B4C1E"/>
    <w:rsid w:val="006B4F46"/>
    <w:rsid w:val="006D3CAF"/>
    <w:rsid w:val="006E62AE"/>
    <w:rsid w:val="006F4347"/>
    <w:rsid w:val="00713F40"/>
    <w:rsid w:val="00724418"/>
    <w:rsid w:val="00727CF8"/>
    <w:rsid w:val="007337AD"/>
    <w:rsid w:val="007511DD"/>
    <w:rsid w:val="00775EEB"/>
    <w:rsid w:val="00777E3A"/>
    <w:rsid w:val="007A1A6E"/>
    <w:rsid w:val="007B5D26"/>
    <w:rsid w:val="007B74ED"/>
    <w:rsid w:val="007C0EA2"/>
    <w:rsid w:val="007C44F2"/>
    <w:rsid w:val="00837541"/>
    <w:rsid w:val="00846BA5"/>
    <w:rsid w:val="008473AC"/>
    <w:rsid w:val="0087786F"/>
    <w:rsid w:val="00893056"/>
    <w:rsid w:val="00897948"/>
    <w:rsid w:val="008B4491"/>
    <w:rsid w:val="008D1E8B"/>
    <w:rsid w:val="008D43F6"/>
    <w:rsid w:val="008F38C2"/>
    <w:rsid w:val="00904491"/>
    <w:rsid w:val="00907EF5"/>
    <w:rsid w:val="00934742"/>
    <w:rsid w:val="00941502"/>
    <w:rsid w:val="00956276"/>
    <w:rsid w:val="009713F9"/>
    <w:rsid w:val="0098782F"/>
    <w:rsid w:val="009B49F7"/>
    <w:rsid w:val="009B67C3"/>
    <w:rsid w:val="009D424F"/>
    <w:rsid w:val="009F4A3E"/>
    <w:rsid w:val="009F5953"/>
    <w:rsid w:val="00A36CF0"/>
    <w:rsid w:val="00A50434"/>
    <w:rsid w:val="00A50FA0"/>
    <w:rsid w:val="00A5111F"/>
    <w:rsid w:val="00A5171A"/>
    <w:rsid w:val="00A5226A"/>
    <w:rsid w:val="00A52574"/>
    <w:rsid w:val="00A547CC"/>
    <w:rsid w:val="00A64681"/>
    <w:rsid w:val="00A72C1D"/>
    <w:rsid w:val="00A76D30"/>
    <w:rsid w:val="00A86F11"/>
    <w:rsid w:val="00AA4F86"/>
    <w:rsid w:val="00AB49C8"/>
    <w:rsid w:val="00AD3B79"/>
    <w:rsid w:val="00AE12A6"/>
    <w:rsid w:val="00AE5864"/>
    <w:rsid w:val="00AF485F"/>
    <w:rsid w:val="00B12FB9"/>
    <w:rsid w:val="00B3539A"/>
    <w:rsid w:val="00B44D21"/>
    <w:rsid w:val="00B952A1"/>
    <w:rsid w:val="00BA0A11"/>
    <w:rsid w:val="00BA1C79"/>
    <w:rsid w:val="00BA7634"/>
    <w:rsid w:val="00BC23AE"/>
    <w:rsid w:val="00BD74A7"/>
    <w:rsid w:val="00BE2B47"/>
    <w:rsid w:val="00BE50B2"/>
    <w:rsid w:val="00BF3A2B"/>
    <w:rsid w:val="00C10E80"/>
    <w:rsid w:val="00C11FDF"/>
    <w:rsid w:val="00C35671"/>
    <w:rsid w:val="00C42B7A"/>
    <w:rsid w:val="00C65556"/>
    <w:rsid w:val="00C74AB2"/>
    <w:rsid w:val="00CC3046"/>
    <w:rsid w:val="00CC38EE"/>
    <w:rsid w:val="00CD3AAA"/>
    <w:rsid w:val="00CE618C"/>
    <w:rsid w:val="00CE7C15"/>
    <w:rsid w:val="00D12032"/>
    <w:rsid w:val="00D15A59"/>
    <w:rsid w:val="00D2627D"/>
    <w:rsid w:val="00D355D2"/>
    <w:rsid w:val="00D54B94"/>
    <w:rsid w:val="00D7592A"/>
    <w:rsid w:val="00D86670"/>
    <w:rsid w:val="00D96DF6"/>
    <w:rsid w:val="00DB08F8"/>
    <w:rsid w:val="00DB2EB9"/>
    <w:rsid w:val="00DE5948"/>
    <w:rsid w:val="00DE7D75"/>
    <w:rsid w:val="00DF1665"/>
    <w:rsid w:val="00E166DB"/>
    <w:rsid w:val="00E303AD"/>
    <w:rsid w:val="00E41CC7"/>
    <w:rsid w:val="00E41FA6"/>
    <w:rsid w:val="00E53BE2"/>
    <w:rsid w:val="00E823F3"/>
    <w:rsid w:val="00E920F0"/>
    <w:rsid w:val="00EB1ACC"/>
    <w:rsid w:val="00ED4606"/>
    <w:rsid w:val="00EF7D2E"/>
    <w:rsid w:val="00F01725"/>
    <w:rsid w:val="00F03F77"/>
    <w:rsid w:val="00F20D3F"/>
    <w:rsid w:val="00F46852"/>
    <w:rsid w:val="00F53446"/>
    <w:rsid w:val="00F64DC1"/>
    <w:rsid w:val="00F67EC9"/>
    <w:rsid w:val="00F709B2"/>
    <w:rsid w:val="00F80FCB"/>
    <w:rsid w:val="00F84D3C"/>
    <w:rsid w:val="00F87516"/>
    <w:rsid w:val="00FA4D89"/>
    <w:rsid w:val="00FC22AC"/>
    <w:rsid w:val="00FD0D84"/>
    <w:rsid w:val="00FD14E1"/>
    <w:rsid w:val="00FD291D"/>
    <w:rsid w:val="00FD55AF"/>
    <w:rsid w:val="00FE6E25"/>
    <w:rsid w:val="00FF0C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177A63"/>
  <w15:chartTrackingRefBased/>
  <w15:docId w15:val="{B8D3661B-3567-4D07-B37E-341A5FD0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36"/>
    <w:pPr>
      <w:suppressAutoHyphens/>
    </w:pPr>
    <w:rPr>
      <w:rFonts w:ascii="Arial" w:hAnsi="Arial" w:cs="Arial"/>
      <w:color w:val="00000A"/>
      <w:kern w:val="2"/>
      <w:sz w:val="24"/>
      <w:szCs w:val="24"/>
      <w:lang w:eastAsia="zh-CN"/>
    </w:rPr>
  </w:style>
  <w:style w:type="paragraph" w:styleId="Heading1">
    <w:name w:val="heading 1"/>
    <w:basedOn w:val="Normal"/>
    <w:next w:val="Normal"/>
    <w:link w:val="Heading1Char"/>
    <w:uiPriority w:val="9"/>
    <w:qFormat/>
    <w:rsid w:val="00A64681"/>
    <w:pPr>
      <w:keepNext/>
      <w:suppressAutoHyphens w:val="0"/>
      <w:spacing w:before="240" w:after="60"/>
      <w:outlineLvl w:val="0"/>
    </w:pPr>
    <w:rPr>
      <w:rFonts w:ascii="Calibri Light" w:hAnsi="Calibri Light" w:cs="Times New Roman"/>
      <w:b/>
      <w:bCs/>
      <w:color w:val="auto"/>
      <w:kern w:val="32"/>
      <w:sz w:val="32"/>
      <w:szCs w:val="32"/>
      <w:lang w:eastAsia="el-GR"/>
    </w:rPr>
  </w:style>
  <w:style w:type="paragraph" w:styleId="Heading2">
    <w:name w:val="heading 2"/>
    <w:basedOn w:val="Normal"/>
    <w:next w:val="Normal"/>
    <w:link w:val="Heading2Char"/>
    <w:qFormat/>
    <w:rsid w:val="00A64681"/>
    <w:pPr>
      <w:keepNext/>
      <w:suppressAutoHyphens w:val="0"/>
      <w:outlineLvl w:val="1"/>
    </w:pPr>
    <w:rPr>
      <w:rFonts w:ascii="Bookman Old Style" w:hAnsi="Bookman Old Style" w:cs="Bookman Old Style"/>
      <w:b/>
      <w:bCs/>
      <w:color w:val="auto"/>
      <w:kern w:val="0"/>
      <w:lang w:eastAsia="el-GR"/>
    </w:rPr>
  </w:style>
  <w:style w:type="paragraph" w:styleId="Heading3">
    <w:name w:val="heading 3"/>
    <w:basedOn w:val="Normal"/>
    <w:next w:val="Normal"/>
    <w:qFormat/>
    <w:pPr>
      <w:keepNext/>
      <w:numPr>
        <w:ilvl w:val="2"/>
        <w:numId w:val="1"/>
      </w:numPr>
      <w:suppressAutoHyphens w:val="0"/>
      <w:outlineLvl w:val="2"/>
    </w:pPr>
    <w:rPr>
      <w:b/>
      <w:bCs/>
      <w:color w:val="auto"/>
      <w:kern w:val="0"/>
      <w:sz w:val="20"/>
      <w:szCs w:val="20"/>
    </w:rPr>
  </w:style>
  <w:style w:type="paragraph" w:styleId="Heading4">
    <w:name w:val="heading 4"/>
    <w:basedOn w:val="Normal"/>
    <w:next w:val="Normal"/>
    <w:link w:val="Heading4Char"/>
    <w:uiPriority w:val="9"/>
    <w:unhideWhenUsed/>
    <w:qFormat/>
    <w:rsid w:val="00A64681"/>
    <w:pPr>
      <w:keepNext/>
      <w:suppressAutoHyphens w:val="0"/>
      <w:spacing w:before="240" w:after="60"/>
      <w:outlineLvl w:val="3"/>
    </w:pPr>
    <w:rPr>
      <w:rFonts w:ascii="Calibri" w:hAnsi="Calibri" w:cs="Times New Roman"/>
      <w:b/>
      <w:bCs/>
      <w:color w:val="auto"/>
      <w:kern w:val="0"/>
      <w:sz w:val="28"/>
      <w:szCs w:val="28"/>
      <w:lang w:eastAsia="el-GR"/>
    </w:rPr>
  </w:style>
  <w:style w:type="paragraph" w:styleId="Heading5">
    <w:name w:val="heading 5"/>
    <w:basedOn w:val="Normal"/>
    <w:next w:val="Normal"/>
    <w:link w:val="Heading5Char"/>
    <w:uiPriority w:val="9"/>
    <w:unhideWhenUsed/>
    <w:qFormat/>
    <w:rsid w:val="00A64681"/>
    <w:pPr>
      <w:suppressAutoHyphens w:val="0"/>
      <w:spacing w:before="240" w:after="60"/>
      <w:outlineLvl w:val="4"/>
    </w:pPr>
    <w:rPr>
      <w:rFonts w:ascii="Calibri" w:hAnsi="Calibri" w:cs="Times New Roman"/>
      <w:b/>
      <w:bCs/>
      <w:i/>
      <w:iCs/>
      <w:color w:val="auto"/>
      <w:kern w:val="0"/>
      <w:sz w:val="26"/>
      <w:szCs w:val="26"/>
      <w:lang w:eastAsia="el-GR"/>
    </w:rPr>
  </w:style>
  <w:style w:type="paragraph" w:styleId="Heading6">
    <w:name w:val="heading 6"/>
    <w:basedOn w:val="Normal"/>
    <w:next w:val="Normal"/>
    <w:link w:val="Heading6Char"/>
    <w:uiPriority w:val="9"/>
    <w:unhideWhenUsed/>
    <w:qFormat/>
    <w:rsid w:val="00A64681"/>
    <w:pPr>
      <w:suppressAutoHyphens w:val="0"/>
      <w:spacing w:before="240" w:after="60"/>
      <w:outlineLvl w:val="5"/>
    </w:pPr>
    <w:rPr>
      <w:rFonts w:ascii="Calibri" w:hAnsi="Calibri" w:cs="Times New Roman"/>
      <w:b/>
      <w:bCs/>
      <w:color w:val="auto"/>
      <w:kern w:val="0"/>
      <w:sz w:val="22"/>
      <w:szCs w:val="22"/>
      <w:lang w:eastAsia="el-GR"/>
    </w:rPr>
  </w:style>
  <w:style w:type="paragraph" w:styleId="Heading7">
    <w:name w:val="heading 7"/>
    <w:basedOn w:val="Normal"/>
    <w:next w:val="Normal"/>
    <w:link w:val="Heading7Char"/>
    <w:uiPriority w:val="9"/>
    <w:unhideWhenUsed/>
    <w:qFormat/>
    <w:rsid w:val="00A64681"/>
    <w:pPr>
      <w:suppressAutoHyphens w:val="0"/>
      <w:spacing w:before="240" w:after="60"/>
      <w:outlineLvl w:val="6"/>
    </w:pPr>
    <w:rPr>
      <w:rFonts w:ascii="Calibri" w:hAnsi="Calibri" w:cs="Times New Roman"/>
      <w:color w:val="auto"/>
      <w:kern w:val="0"/>
      <w:lang w:eastAsia="el-GR"/>
    </w:rPr>
  </w:style>
  <w:style w:type="paragraph" w:styleId="Heading8">
    <w:name w:val="heading 8"/>
    <w:basedOn w:val="Normal"/>
    <w:next w:val="Normal"/>
    <w:link w:val="Heading8Char"/>
    <w:uiPriority w:val="9"/>
    <w:unhideWhenUsed/>
    <w:qFormat/>
    <w:rsid w:val="00A64681"/>
    <w:pPr>
      <w:suppressAutoHyphens w:val="0"/>
      <w:spacing w:before="240" w:after="60"/>
      <w:outlineLvl w:val="7"/>
    </w:pPr>
    <w:rPr>
      <w:rFonts w:ascii="Calibri" w:hAnsi="Calibri" w:cs="Times New Roman"/>
      <w:i/>
      <w:iCs/>
      <w:color w:val="auto"/>
      <w:kern w:val="0"/>
      <w:lang w:eastAsia="el-GR"/>
    </w:rPr>
  </w:style>
  <w:style w:type="paragraph" w:styleId="Heading9">
    <w:name w:val="heading 9"/>
    <w:basedOn w:val="Normal"/>
    <w:next w:val="Normal"/>
    <w:link w:val="Heading9Char"/>
    <w:uiPriority w:val="9"/>
    <w:unhideWhenUsed/>
    <w:qFormat/>
    <w:rsid w:val="00A64681"/>
    <w:pPr>
      <w:suppressAutoHyphens w:val="0"/>
      <w:spacing w:before="240" w:after="60"/>
      <w:outlineLvl w:val="8"/>
    </w:pPr>
    <w:rPr>
      <w:rFonts w:ascii="Calibri Light" w:hAnsi="Calibri Light" w:cs="Times New Roman"/>
      <w:color w:val="auto"/>
      <w:kern w:val="0"/>
      <w:sz w:val="22"/>
      <w:szCs w:val="22"/>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b/>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b/>
      <w:bCs/>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
    <w:name w:val="Προεπιλεγμένη γραμματοσειρά2"/>
  </w:style>
  <w:style w:type="character" w:customStyle="1" w:styleId="1">
    <w:name w:val="Προεπιλεγμένη γραμματοσειρά1"/>
  </w:style>
  <w:style w:type="character" w:customStyle="1" w:styleId="3">
    <w:name w:val="Προεπιλεγμένη γραμματοσειρά3"/>
  </w:style>
  <w:style w:type="character" w:customStyle="1" w:styleId="Heading2Char">
    <w:name w:val="Heading 2 Char"/>
    <w:link w:val="Heading2"/>
    <w:rPr>
      <w:rFonts w:ascii="Bookman Old Style" w:hAnsi="Bookman Old Style" w:cs="Bookman Old Style"/>
      <w:b/>
      <w:bCs/>
      <w:sz w:val="24"/>
      <w:szCs w:val="24"/>
    </w:rPr>
  </w:style>
  <w:style w:type="character" w:customStyle="1" w:styleId="3Char">
    <w:name w:val="Επικεφαλίδα 3 Char"/>
    <w:rPr>
      <w:rFonts w:ascii="Arial" w:hAnsi="Arial" w:cs="Arial"/>
      <w:b/>
      <w:bCs/>
      <w:sz w:val="20"/>
      <w:szCs w:val="20"/>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rFonts w:ascii="Arial" w:hAnsi="Arial" w:cs="Arial"/>
      <w:sz w:val="24"/>
      <w:szCs w:val="24"/>
    </w:rPr>
  </w:style>
  <w:style w:type="character" w:customStyle="1" w:styleId="Char">
    <w:name w:val="Κείμενο σχολίου Char"/>
    <w:rPr>
      <w:rFonts w:ascii="Arial" w:hAnsi="Arial" w:cs="Arial"/>
      <w:sz w:val="24"/>
      <w:szCs w:val="24"/>
    </w:rPr>
  </w:style>
  <w:style w:type="character" w:customStyle="1" w:styleId="10">
    <w:name w:val="Παραπομπή σχολίου1"/>
    <w:rPr>
      <w:rFonts w:cs="Times New Roman"/>
      <w:sz w:val="16"/>
      <w:szCs w:val="16"/>
    </w:rPr>
  </w:style>
  <w:style w:type="character" w:customStyle="1" w:styleId="BodyTextChar">
    <w:name w:val="Body Text Char"/>
    <w:rPr>
      <w:rFonts w:ascii="Calibri" w:hAnsi="Calibri" w:cs="Calibri"/>
    </w:rPr>
  </w:style>
  <w:style w:type="character" w:customStyle="1" w:styleId="HeaderChar">
    <w:name w:val="Header Char"/>
    <w:rPr>
      <w:rFonts w:ascii="Arial" w:hAnsi="Arial" w:cs="Arial"/>
      <w:b/>
      <w:bCs/>
    </w:rPr>
  </w:style>
  <w:style w:type="character" w:customStyle="1" w:styleId="ListLabel1">
    <w:name w:val="ListLabel 1"/>
    <w:rPr>
      <w:rFonts w:cs="Times New Roman"/>
      <w:sz w:val="20"/>
      <w:szCs w:val="20"/>
    </w:rPr>
  </w:style>
  <w:style w:type="character" w:customStyle="1" w:styleId="ListLabel2">
    <w:name w:val="ListLabel 2"/>
    <w:rPr>
      <w:rFonts w:cs="Times New Roman"/>
      <w:sz w:val="20"/>
      <w:szCs w:val="20"/>
    </w:rPr>
  </w:style>
  <w:style w:type="character" w:customStyle="1" w:styleId="ListLabel3">
    <w:name w:val="ListLabel 3"/>
    <w:rPr>
      <w:rFonts w:cs="Times New Roman"/>
      <w:sz w:val="22"/>
      <w:szCs w:val="22"/>
    </w:rPr>
  </w:style>
  <w:style w:type="character" w:customStyle="1" w:styleId="Char0">
    <w:name w:val="Σώμα κειμένου Char"/>
    <w:rPr>
      <w:rFonts w:ascii="Arial" w:hAnsi="Arial" w:cs="Arial"/>
      <w:sz w:val="24"/>
      <w:szCs w:val="24"/>
      <w:lang w:val="el-GR"/>
    </w:rPr>
  </w:style>
  <w:style w:type="character" w:customStyle="1" w:styleId="BalloonTextChar1">
    <w:name w:val="Balloon Text Char1"/>
    <w:rPr>
      <w:rFonts w:ascii="Times New Roman" w:hAnsi="Times New Roman" w:cs="Times New Roman"/>
      <w:sz w:val="2"/>
      <w:szCs w:val="2"/>
      <w:lang w:val="el-GR"/>
    </w:rPr>
  </w:style>
  <w:style w:type="character" w:customStyle="1" w:styleId="FooterChar">
    <w:name w:val="Footer Char"/>
    <w:rPr>
      <w:rFonts w:ascii="Arial" w:hAnsi="Arial" w:cs="Arial"/>
      <w:sz w:val="24"/>
      <w:szCs w:val="24"/>
      <w:lang w:val="el-GR"/>
    </w:rPr>
  </w:style>
  <w:style w:type="character" w:customStyle="1" w:styleId="FooterChar1">
    <w:name w:val="Footer Char1"/>
    <w:rPr>
      <w:rFonts w:ascii="Arial" w:hAnsi="Arial" w:cs="Arial"/>
      <w:sz w:val="24"/>
      <w:szCs w:val="24"/>
      <w:lang w:val="el-GR"/>
    </w:rPr>
  </w:style>
  <w:style w:type="character" w:customStyle="1" w:styleId="CommentTextChar1">
    <w:name w:val="Comment Text Char1"/>
    <w:rPr>
      <w:rFonts w:ascii="Arial" w:hAnsi="Arial" w:cs="Arial"/>
      <w:sz w:val="20"/>
      <w:szCs w:val="20"/>
      <w:lang w:val="el-GR"/>
    </w:rPr>
  </w:style>
  <w:style w:type="character" w:customStyle="1" w:styleId="CommentSubjectChar1">
    <w:name w:val="Comment Subject Char1"/>
    <w:rPr>
      <w:rFonts w:ascii="Arial" w:hAnsi="Arial" w:cs="Arial"/>
      <w:b/>
      <w:bCs/>
      <w:sz w:val="20"/>
      <w:szCs w:val="20"/>
      <w:lang w:val="el-GR"/>
    </w:rPr>
  </w:style>
  <w:style w:type="character" w:customStyle="1" w:styleId="st">
    <w:name w:val="st"/>
    <w:rPr>
      <w:rFonts w:cs="Times New Roman"/>
    </w:rPr>
  </w:style>
  <w:style w:type="character" w:customStyle="1" w:styleId="Char1">
    <w:name w:val="Κεφαλίδα Char1"/>
    <w:rPr>
      <w:rFonts w:ascii="Arial" w:hAnsi="Arial" w:cs="Arial"/>
      <w:color w:val="00000A"/>
      <w:sz w:val="24"/>
      <w:szCs w:val="24"/>
    </w:rPr>
  </w:style>
  <w:style w:type="character" w:customStyle="1" w:styleId="Char2">
    <w:name w:val="Υποσέλιδο Char"/>
    <w:uiPriority w:val="99"/>
    <w:rPr>
      <w:rFonts w:ascii="Arial" w:hAnsi="Arial" w:cs="Arial"/>
      <w:color w:val="00000A"/>
      <w:sz w:val="24"/>
      <w:szCs w:val="24"/>
    </w:rPr>
  </w:style>
  <w:style w:type="character" w:customStyle="1" w:styleId="HTMLPreformattedChar1">
    <w:name w:val="HTML Preformatted Char1"/>
    <w:link w:val="HTMLPreformatted"/>
    <w:uiPriority w:val="99"/>
    <w:rPr>
      <w:rFonts w:ascii="Courier New" w:hAnsi="Courier New" w:cs="Courier New"/>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b/>
      <w:bCs/>
    </w:rPr>
  </w:style>
  <w:style w:type="character" w:customStyle="1" w:styleId="ListLabel7">
    <w:name w:val="ListLabel 7"/>
    <w:rPr>
      <w:rFonts w:cs="Times New Roman"/>
      <w:b/>
      <w:bCs/>
    </w:rPr>
  </w:style>
  <w:style w:type="character" w:customStyle="1" w:styleId="ListLabel8">
    <w:name w:val="ListLabel 8"/>
    <w:rPr>
      <w:rFonts w:cs="Times New Roman"/>
    </w:rPr>
  </w:style>
  <w:style w:type="character" w:customStyle="1" w:styleId="ListLabel9">
    <w:name w:val="ListLabel 9"/>
    <w:rPr>
      <w:rFonts w:ascii="Calibri" w:hAnsi="Calibri" w:cs="Calibri"/>
      <w:b/>
      <w:bCs/>
    </w:rPr>
  </w:style>
  <w:style w:type="character" w:customStyle="1" w:styleId="ListLabel10">
    <w:name w:val="ListLabel 10"/>
    <w:rPr>
      <w:rFonts w:ascii="Calibri" w:hAnsi="Calibri" w:cs="Calibri"/>
    </w:rPr>
  </w:style>
  <w:style w:type="character" w:customStyle="1" w:styleId="ListLabel11">
    <w:name w:val="ListLabel 11"/>
    <w:rPr>
      <w:rFonts w:ascii="Calibri" w:hAnsi="Calibri" w:cs="Calibri"/>
      <w:b/>
      <w:bCs/>
      <w:sz w:val="22"/>
      <w:szCs w:val="22"/>
    </w:rPr>
  </w:style>
  <w:style w:type="character" w:customStyle="1" w:styleId="ListLabel12">
    <w:name w:val="ListLabel 12"/>
    <w:rPr>
      <w:rFonts w:ascii="Calibri" w:hAnsi="Calibri" w:cs="Calibri"/>
      <w:b/>
      <w:bCs/>
      <w:sz w:val="22"/>
      <w:szCs w:val="22"/>
    </w:rPr>
  </w:style>
  <w:style w:type="character" w:customStyle="1" w:styleId="CITE">
    <w:name w:val="CITE"/>
    <w:rPr>
      <w:rFonts w:cs="Times New Roman"/>
      <w:i/>
      <w:iCs/>
    </w:rPr>
  </w:style>
  <w:style w:type="character" w:customStyle="1" w:styleId="CODE">
    <w:name w:val="CODE"/>
    <w:rPr>
      <w:rFonts w:ascii="Courier New" w:hAnsi="Courier New" w:cs="Courier New"/>
      <w:sz w:val="20"/>
      <w:szCs w:val="20"/>
    </w:rPr>
  </w:style>
  <w:style w:type="character" w:customStyle="1" w:styleId="-1">
    <w:name w:val="Υπερ-σύνδεση που ακολουθήθηκε1"/>
    <w:rPr>
      <w:rFonts w:cs="Times New Roman"/>
      <w:color w:val="800080"/>
      <w:u w:val="single"/>
    </w:rPr>
  </w:style>
  <w:style w:type="character" w:customStyle="1" w:styleId="Keyboard">
    <w:name w:val="Keyboard"/>
    <w:rPr>
      <w:rFonts w:ascii="Courier New" w:hAnsi="Courier New" w:cs="Courier New"/>
      <w:b/>
      <w:bCs/>
      <w:sz w:val="20"/>
      <w:szCs w:val="20"/>
    </w:rPr>
  </w:style>
  <w:style w:type="character" w:customStyle="1" w:styleId="Sample">
    <w:name w:val="Sample"/>
    <w:rPr>
      <w:rFonts w:ascii="Courier New" w:hAnsi="Courier New" w:cs="Courier New"/>
    </w:rPr>
  </w:style>
  <w:style w:type="character" w:styleId="Strong">
    <w:name w:val="Strong"/>
    <w:uiPriority w:val="22"/>
    <w:qFormat/>
    <w:rPr>
      <w:rFonts w:cs="Times New Roman"/>
      <w:b/>
      <w:bCs/>
    </w:rPr>
  </w:style>
  <w:style w:type="character" w:customStyle="1" w:styleId="Typewriter">
    <w:name w:val="Typewriter"/>
    <w:rPr>
      <w:rFonts w:ascii="Courier New" w:hAnsi="Courier New" w:cs="Courier New"/>
      <w:sz w:val="20"/>
      <w:szCs w:val="20"/>
    </w:rPr>
  </w:style>
  <w:style w:type="character" w:customStyle="1" w:styleId="HTMLMarkup">
    <w:name w:val="HTML Markup"/>
    <w:rPr>
      <w:rFonts w:cs="Times New Roman"/>
      <w:vanish/>
      <w:color w:val="FF0000"/>
    </w:rPr>
  </w:style>
  <w:style w:type="character" w:customStyle="1" w:styleId="Comment">
    <w:name w:val="Comment"/>
    <w:rPr>
      <w:rFonts w:cs="Times New Roman"/>
      <w:vanish/>
    </w:rPr>
  </w:style>
  <w:style w:type="character" w:customStyle="1" w:styleId="ListLabel13">
    <w:name w:val="ListLabel 13"/>
    <w:rPr>
      <w:rFonts w:ascii="Calibri" w:hAnsi="Calibri" w:cs="Calibri"/>
      <w:b/>
      <w:bCs/>
      <w:sz w:val="22"/>
      <w:szCs w:val="22"/>
    </w:rPr>
  </w:style>
  <w:style w:type="character" w:customStyle="1" w:styleId="ListLabel14">
    <w:name w:val="ListLabel 14"/>
    <w:rPr>
      <w:rFonts w:ascii="Calibri" w:hAnsi="Calibri" w:cs="Calibri"/>
      <w:b/>
      <w:bCs/>
      <w:sz w:val="22"/>
      <w:szCs w:val="22"/>
    </w:rPr>
  </w:style>
  <w:style w:type="character" w:customStyle="1" w:styleId="ListLabel15">
    <w:name w:val="ListLabel 15"/>
    <w:rPr>
      <w:rFonts w:ascii="Calibri" w:hAnsi="Calibri" w:cs="Calibri"/>
      <w:b/>
      <w:bCs/>
      <w:sz w:val="22"/>
      <w:szCs w:val="22"/>
    </w:rPr>
  </w:style>
  <w:style w:type="character" w:customStyle="1" w:styleId="ListLabel16">
    <w:name w:val="ListLabel 16"/>
    <w:rPr>
      <w:rFonts w:ascii="Calibri" w:hAnsi="Calibri" w:cs="Calibri"/>
      <w:b/>
      <w:bCs/>
      <w:sz w:val="22"/>
      <w:szCs w:val="22"/>
    </w:rPr>
  </w:style>
  <w:style w:type="character" w:customStyle="1" w:styleId="ListLabel17">
    <w:name w:val="ListLabel 17"/>
    <w:rPr>
      <w:rFonts w:ascii="Calibri" w:hAnsi="Calibri" w:cs="Calibri"/>
      <w:b/>
      <w:bCs/>
      <w:sz w:val="22"/>
      <w:szCs w:val="22"/>
    </w:rPr>
  </w:style>
  <w:style w:type="character" w:customStyle="1" w:styleId="ListLabel18">
    <w:name w:val="ListLabel 18"/>
    <w:rPr>
      <w:rFonts w:ascii="Calibri" w:hAnsi="Calibri" w:cs="Calibri"/>
      <w:b/>
      <w:bCs/>
      <w:sz w:val="22"/>
      <w:szCs w:val="22"/>
    </w:rPr>
  </w:style>
  <w:style w:type="character" w:customStyle="1" w:styleId="BodyTextChar1">
    <w:name w:val="Body Text Char1"/>
    <w:rPr>
      <w:rFonts w:ascii="Arial" w:eastAsia="Times New Roman" w:hAnsi="Arial" w:cs="Arial"/>
      <w:color w:val="00000A"/>
      <w:sz w:val="24"/>
      <w:szCs w:val="24"/>
    </w:rPr>
  </w:style>
  <w:style w:type="character" w:customStyle="1" w:styleId="BalloonTextChar2">
    <w:name w:val="Balloon Text Char2"/>
    <w:rPr>
      <w:rFonts w:ascii="Times New Roman" w:eastAsia="Times New Roman" w:hAnsi="Times New Roman" w:cs="Times New Roman"/>
      <w:color w:val="00000A"/>
      <w:sz w:val="0"/>
      <w:szCs w:val="0"/>
    </w:rPr>
  </w:style>
  <w:style w:type="character" w:customStyle="1" w:styleId="CommentTextChar2">
    <w:name w:val="Comment Text Char2"/>
    <w:rPr>
      <w:rFonts w:ascii="Arial" w:eastAsia="Times New Roman" w:hAnsi="Arial" w:cs="Arial"/>
      <w:color w:val="00000A"/>
      <w:sz w:val="20"/>
      <w:szCs w:val="20"/>
    </w:rPr>
  </w:style>
  <w:style w:type="character" w:customStyle="1" w:styleId="CommentSubjectChar">
    <w:name w:val="Comment Subject Char"/>
    <w:rPr>
      <w:rFonts w:ascii="Arial" w:eastAsia="Times New Roman" w:hAnsi="Arial" w:cs="Arial"/>
      <w:b/>
      <w:bCs/>
      <w:color w:val="00000A"/>
      <w:sz w:val="20"/>
      <w:szCs w:val="20"/>
    </w:rPr>
  </w:style>
  <w:style w:type="character" w:customStyle="1" w:styleId="HeaderChar1">
    <w:name w:val="Header Char1"/>
    <w:rPr>
      <w:rFonts w:ascii="Arial" w:eastAsia="Times New Roman" w:hAnsi="Arial" w:cs="Arial"/>
      <w:color w:val="00000A"/>
      <w:sz w:val="24"/>
      <w:szCs w:val="24"/>
    </w:rPr>
  </w:style>
  <w:style w:type="character" w:customStyle="1" w:styleId="FooterChar2">
    <w:name w:val="Footer Char2"/>
    <w:rPr>
      <w:rFonts w:ascii="Arial" w:eastAsia="Times New Roman" w:hAnsi="Arial" w:cs="Arial"/>
      <w:color w:val="00000A"/>
      <w:sz w:val="24"/>
      <w:szCs w:val="24"/>
    </w:rPr>
  </w:style>
  <w:style w:type="character" w:customStyle="1" w:styleId="HTMLPreformattedChar">
    <w:name w:val="HTML Preformatted Char"/>
    <w:rPr>
      <w:rFonts w:ascii="Courier New" w:eastAsia="Times New Roman" w:hAnsi="Courier New" w:cs="Courier New"/>
      <w:color w:val="00000A"/>
      <w:sz w:val="20"/>
      <w:szCs w:val="20"/>
    </w:rPr>
  </w:style>
  <w:style w:type="character" w:customStyle="1" w:styleId="ListLabel19">
    <w:name w:val="ListLabel 19"/>
    <w:rPr>
      <w:rFonts w:cs="Calibri"/>
      <w:b/>
      <w:bCs/>
      <w:sz w:val="22"/>
      <w:szCs w:val="22"/>
    </w:rPr>
  </w:style>
  <w:style w:type="character" w:customStyle="1" w:styleId="3Char1">
    <w:name w:val="Επικεφαλίδα 3 Char1"/>
    <w:rPr>
      <w:rFonts w:ascii="Calibri Light" w:eastAsia="Times New Roman" w:hAnsi="Calibri Light" w:cs="Times New Roman"/>
      <w:b/>
      <w:bCs/>
      <w:color w:val="00000A"/>
      <w:kern w:val="2"/>
      <w:sz w:val="26"/>
      <w:szCs w:val="26"/>
    </w:rPr>
  </w:style>
  <w:style w:type="paragraph" w:customStyle="1" w:styleId="a">
    <w:name w:val="Επικεφαλίδα"/>
    <w:basedOn w:val="Normal"/>
    <w:next w:val="BodyText"/>
    <w:pPr>
      <w:keepNext/>
      <w:spacing w:before="240" w:after="120"/>
    </w:pPr>
    <w:rPr>
      <w:rFonts w:ascii="Liberation Sans" w:eastAsia="Microsoft YaHei" w:hAnsi="Liberation Sans" w:cs="Liberation Sans"/>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i/>
      <w:iCs/>
    </w:rPr>
  </w:style>
  <w:style w:type="paragraph" w:customStyle="1" w:styleId="a0">
    <w:name w:val="Ευρετήριο"/>
    <w:basedOn w:val="Normal"/>
    <w:pPr>
      <w:suppressLineNumbers/>
    </w:pPr>
    <w:rPr>
      <w:rFonts w:cs="Mangal"/>
    </w:rPr>
  </w:style>
  <w:style w:type="paragraph" w:customStyle="1" w:styleId="30">
    <w:name w:val="Λεζάντα3"/>
    <w:basedOn w:val="Normal"/>
    <w:pPr>
      <w:suppressLineNumbers/>
      <w:spacing w:before="120" w:after="120"/>
    </w:pPr>
    <w:rPr>
      <w:i/>
      <w:iCs/>
    </w:rPr>
  </w:style>
  <w:style w:type="paragraph" w:customStyle="1" w:styleId="20">
    <w:name w:val="Λεζάντα2"/>
    <w:basedOn w:val="Normal"/>
    <w:pPr>
      <w:suppressLineNumbers/>
      <w:spacing w:before="120" w:after="120"/>
    </w:pPr>
    <w:rPr>
      <w:rFonts w:cs="Mangal"/>
      <w:i/>
      <w:iCs/>
    </w:rPr>
  </w:style>
  <w:style w:type="paragraph" w:customStyle="1" w:styleId="11">
    <w:name w:val="Λεζάντα1"/>
    <w:basedOn w:val="Normal"/>
    <w:pPr>
      <w:suppressLineNumbers/>
      <w:spacing w:before="120" w:after="120"/>
    </w:pPr>
    <w:rPr>
      <w:i/>
      <w:iCs/>
    </w:rPr>
  </w:style>
  <w:style w:type="paragraph" w:customStyle="1" w:styleId="21">
    <w:name w:val="Επικεφαλίδα 21"/>
    <w:basedOn w:val="Normal"/>
    <w:pPr>
      <w:keepNext/>
    </w:pPr>
    <w:rPr>
      <w:rFonts w:ascii="Bookman Old Style" w:hAnsi="Bookman Old Style" w:cs="Bookman Old Style"/>
      <w:b/>
      <w:bCs/>
      <w:sz w:val="20"/>
      <w:szCs w:val="20"/>
      <w:lang w:val="en-US"/>
    </w:rPr>
  </w:style>
  <w:style w:type="paragraph" w:customStyle="1" w:styleId="31">
    <w:name w:val="Επικεφαλίδα 31"/>
    <w:basedOn w:val="Normal"/>
    <w:pPr>
      <w:keepNext/>
    </w:pPr>
    <w:rPr>
      <w:b/>
      <w:bCs/>
      <w:lang w:val="en-US"/>
    </w:rPr>
  </w:style>
  <w:style w:type="paragraph" w:customStyle="1" w:styleId="12">
    <w:name w:val="Λεζάντα1"/>
    <w:basedOn w:val="Normal"/>
    <w:pPr>
      <w:suppressLineNumbers/>
      <w:spacing w:before="120" w:after="120"/>
    </w:pPr>
    <w:rPr>
      <w:i/>
      <w:iCs/>
    </w:rPr>
  </w:style>
  <w:style w:type="paragraph" w:customStyle="1" w:styleId="Web1">
    <w:name w:val="Κανονικό (Web)1"/>
    <w:basedOn w:val="Normal"/>
    <w:pPr>
      <w:spacing w:before="28" w:after="28"/>
    </w:pPr>
    <w:rPr>
      <w:rFonts w:ascii="Times New Roman" w:hAnsi="Times New Roman" w:cs="Times New Roman"/>
    </w:rPr>
  </w:style>
  <w:style w:type="paragraph" w:customStyle="1" w:styleId="13">
    <w:name w:val="Κείμενο πλαισίου1"/>
    <w:basedOn w:val="Normal"/>
    <w:rPr>
      <w:rFonts w:ascii="Tahoma" w:eastAsia="Calibri" w:hAnsi="Tahoma" w:cs="Tahoma"/>
      <w:sz w:val="16"/>
      <w:szCs w:val="16"/>
    </w:rPr>
  </w:style>
  <w:style w:type="paragraph" w:customStyle="1" w:styleId="14">
    <w:name w:val="Κεφαλίδα1"/>
    <w:basedOn w:val="Normal"/>
    <w:pPr>
      <w:tabs>
        <w:tab w:val="center" w:pos="4153"/>
        <w:tab w:val="right" w:pos="8306"/>
      </w:tabs>
    </w:pPr>
    <w:rPr>
      <w:rFonts w:eastAsia="Calibri"/>
    </w:rPr>
  </w:style>
  <w:style w:type="paragraph" w:customStyle="1" w:styleId="15">
    <w:name w:val="Υποσέλιδο1"/>
    <w:basedOn w:val="Normal"/>
    <w:pPr>
      <w:tabs>
        <w:tab w:val="center" w:pos="4153"/>
        <w:tab w:val="right" w:pos="8306"/>
      </w:tabs>
    </w:pPr>
    <w:rPr>
      <w:rFonts w:eastAsia="Calibri"/>
    </w:rPr>
  </w:style>
  <w:style w:type="paragraph" w:customStyle="1" w:styleId="16">
    <w:name w:val="Παράγραφος λίστας1"/>
    <w:basedOn w:val="Normal"/>
    <w:pPr>
      <w:ind w:left="720"/>
    </w:pPr>
  </w:style>
  <w:style w:type="paragraph" w:customStyle="1" w:styleId="17">
    <w:name w:val="Κείμενο σχολίου1"/>
    <w:basedOn w:val="Normal"/>
    <w:pPr>
      <w:spacing w:after="200"/>
    </w:pPr>
    <w:rPr>
      <w:rFonts w:eastAsia="Calibri"/>
    </w:rPr>
  </w:style>
  <w:style w:type="paragraph" w:customStyle="1" w:styleId="18">
    <w:name w:val="Θέμα σχολίου1"/>
    <w:basedOn w:val="17"/>
    <w:pPr>
      <w:spacing w:after="0"/>
    </w:pPr>
    <w:rPr>
      <w:b/>
      <w:bCs/>
    </w:rPr>
  </w:style>
  <w:style w:type="paragraph" w:customStyle="1" w:styleId="a1">
    <w:name w:val="Περιεχόμενα πλαισίου"/>
    <w:basedOn w:val="Normal"/>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bCs/>
    </w:rPr>
  </w:style>
  <w:style w:type="paragraph" w:styleId="Header">
    <w:name w:val="header"/>
    <w:basedOn w:val="Normal"/>
    <w:link w:val="HeaderChar2"/>
    <w:uiPriority w:val="99"/>
    <w:pPr>
      <w:suppressLineNumbers/>
      <w:tabs>
        <w:tab w:val="center" w:pos="4153"/>
        <w:tab w:val="right" w:pos="8306"/>
      </w:tabs>
    </w:pPr>
  </w:style>
  <w:style w:type="paragraph" w:styleId="Footer">
    <w:name w:val="footer"/>
    <w:basedOn w:val="Normal"/>
    <w:uiPriority w:val="99"/>
    <w:pPr>
      <w:suppressLineNumbers/>
      <w:tabs>
        <w:tab w:val="center" w:pos="4153"/>
        <w:tab w:val="right" w:pos="8306"/>
      </w:tabs>
    </w:p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4">
    <w:name w:val="Κανονική"/>
    <w:pPr>
      <w:suppressAutoHyphens/>
      <w:spacing w:before="100" w:after="100"/>
    </w:pPr>
    <w:rPr>
      <w:rFonts w:ascii="Arial" w:eastAsia="Calibri" w:hAnsi="Arial" w:cs="Arial"/>
      <w:kern w:val="2"/>
      <w:sz w:val="24"/>
      <w:szCs w:val="24"/>
      <w:lang w:eastAsia="zh-CN"/>
    </w:rPr>
  </w:style>
  <w:style w:type="paragraph" w:customStyle="1" w:styleId="DefinitionTerm">
    <w:name w:val="Definition Term"/>
    <w:basedOn w:val="a4"/>
  </w:style>
  <w:style w:type="paragraph" w:customStyle="1" w:styleId="DefinitionList">
    <w:name w:val="Definition List"/>
    <w:basedOn w:val="a4"/>
    <w:pPr>
      <w:ind w:left="360"/>
    </w:pPr>
  </w:style>
  <w:style w:type="paragraph" w:customStyle="1" w:styleId="H1">
    <w:name w:val="H1"/>
    <w:basedOn w:val="a4"/>
    <w:pPr>
      <w:keepNext/>
    </w:pPr>
    <w:rPr>
      <w:b/>
      <w:bCs/>
      <w:sz w:val="48"/>
      <w:szCs w:val="48"/>
    </w:rPr>
  </w:style>
  <w:style w:type="paragraph" w:customStyle="1" w:styleId="H2">
    <w:name w:val="H2"/>
    <w:basedOn w:val="a4"/>
    <w:pPr>
      <w:keepNext/>
    </w:pPr>
    <w:rPr>
      <w:b/>
      <w:bCs/>
      <w:sz w:val="36"/>
      <w:szCs w:val="36"/>
    </w:rPr>
  </w:style>
  <w:style w:type="paragraph" w:customStyle="1" w:styleId="H3">
    <w:name w:val="H3"/>
    <w:basedOn w:val="a4"/>
    <w:pPr>
      <w:keepNext/>
    </w:pPr>
    <w:rPr>
      <w:b/>
      <w:bCs/>
      <w:sz w:val="28"/>
      <w:szCs w:val="28"/>
    </w:rPr>
  </w:style>
  <w:style w:type="paragraph" w:customStyle="1" w:styleId="H4">
    <w:name w:val="H4"/>
    <w:basedOn w:val="a4"/>
    <w:pPr>
      <w:keepNext/>
    </w:pPr>
    <w:rPr>
      <w:b/>
      <w:bCs/>
    </w:rPr>
  </w:style>
  <w:style w:type="paragraph" w:customStyle="1" w:styleId="H5">
    <w:name w:val="H5"/>
    <w:basedOn w:val="a4"/>
    <w:pPr>
      <w:keepNext/>
    </w:pPr>
    <w:rPr>
      <w:b/>
      <w:bCs/>
      <w:sz w:val="20"/>
      <w:szCs w:val="20"/>
    </w:rPr>
  </w:style>
  <w:style w:type="paragraph" w:customStyle="1" w:styleId="H6">
    <w:name w:val="H6"/>
    <w:basedOn w:val="a4"/>
    <w:pPr>
      <w:keepNext/>
    </w:pPr>
    <w:rPr>
      <w:b/>
      <w:bCs/>
      <w:sz w:val="16"/>
      <w:szCs w:val="16"/>
    </w:rPr>
  </w:style>
  <w:style w:type="paragraph" w:customStyle="1" w:styleId="Address">
    <w:name w:val="Address"/>
    <w:basedOn w:val="a4"/>
    <w:rPr>
      <w:i/>
      <w:iCs/>
    </w:rPr>
  </w:style>
  <w:style w:type="paragraph" w:customStyle="1" w:styleId="Blockquote">
    <w:name w:val="Blockquote"/>
    <w:basedOn w:val="a4"/>
    <w:pPr>
      <w:ind w:left="360" w:right="360"/>
    </w:pPr>
  </w:style>
  <w:style w:type="paragraph" w:customStyle="1" w:styleId="Preformatted">
    <w:name w:val="Preformatted"/>
    <w:basedOn w:val="a4"/>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1">
    <w:name w:val="z-Bottom of Form1"/>
    <w:pPr>
      <w:pBdr>
        <w:top w:val="double" w:sz="1" w:space="0" w:color="000000"/>
        <w:left w:val="none" w:sz="0" w:space="0" w:color="000000"/>
        <w:bottom w:val="none" w:sz="0" w:space="0" w:color="000000"/>
        <w:right w:val="none" w:sz="0" w:space="0" w:color="000000"/>
      </w:pBdr>
      <w:suppressAutoHyphens/>
      <w:jc w:val="center"/>
    </w:pPr>
    <w:rPr>
      <w:rFonts w:ascii="Arial" w:eastAsia="Calibri" w:hAnsi="Arial" w:cs="Arial"/>
      <w:vanish/>
      <w:kern w:val="2"/>
      <w:sz w:val="16"/>
      <w:szCs w:val="16"/>
      <w:lang w:eastAsia="zh-CN"/>
    </w:rPr>
  </w:style>
  <w:style w:type="paragraph" w:customStyle="1" w:styleId="z-TopofForm1">
    <w:name w:val="z-Top of Form1"/>
    <w:pPr>
      <w:pBdr>
        <w:top w:val="none" w:sz="0" w:space="0" w:color="000000"/>
        <w:left w:val="none" w:sz="0" w:space="0" w:color="000000"/>
        <w:bottom w:val="double" w:sz="1" w:space="0" w:color="000000"/>
        <w:right w:val="none" w:sz="0" w:space="0" w:color="000000"/>
      </w:pBdr>
      <w:suppressAutoHyphens/>
      <w:jc w:val="center"/>
    </w:pPr>
    <w:rPr>
      <w:rFonts w:ascii="Arial" w:eastAsia="Calibri" w:hAnsi="Arial" w:cs="Arial"/>
      <w:vanish/>
      <w:kern w:val="2"/>
      <w:sz w:val="16"/>
      <w:szCs w:val="16"/>
      <w:lang w:eastAsia="zh-CN"/>
    </w:r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ListParagraph">
    <w:name w:val="List Paragraph"/>
    <w:aliases w:val="Normal bullet 2,List_Paragraph,Multilevel para_II,Numbered Paragraph,List Paragraph (numbered (a)),Use Case List Paragraph,Bullets,Main numbered paragraph,References,Bullet spaced,Paragraphe de liste,NUMBERED PARAGRAPH,List Paragraph 1"/>
    <w:basedOn w:val="Normal"/>
    <w:link w:val="ListParagraphChar"/>
    <w:uiPriority w:val="34"/>
    <w:qFormat/>
    <w:rsid w:val="00C10E80"/>
    <w:pPr>
      <w:spacing w:after="160" w:line="252" w:lineRule="auto"/>
      <w:ind w:left="720"/>
      <w:contextualSpacing/>
    </w:pPr>
    <w:rPr>
      <w:rFonts w:ascii="Calibri" w:eastAsia="Calibri" w:hAnsi="Calibri" w:cs="font590"/>
      <w:color w:val="auto"/>
      <w:kern w:val="0"/>
      <w:sz w:val="22"/>
      <w:szCs w:val="22"/>
      <w:lang w:val="en-GB"/>
    </w:rPr>
  </w:style>
  <w:style w:type="character" w:customStyle="1" w:styleId="ListParagraphChar">
    <w:name w:val="List Paragraph Char"/>
    <w:aliases w:val="Normal bullet 2 Char,List_Paragraph Char,Multilevel para_II Char,Numbered Paragraph Char,List Paragraph (numbered (a)) Char,Use Case List Paragraph Char,Bullets Char,Main numbered paragraph Char,References Char,Bullet spaced Char"/>
    <w:link w:val="ListParagraph"/>
    <w:uiPriority w:val="34"/>
    <w:qFormat/>
    <w:locked/>
    <w:rsid w:val="00C10E80"/>
    <w:rPr>
      <w:rFonts w:ascii="Calibri" w:eastAsia="Calibri" w:hAnsi="Calibri" w:cs="font590"/>
      <w:sz w:val="22"/>
      <w:szCs w:val="22"/>
      <w:lang w:val="en-GB" w:eastAsia="zh-CN"/>
    </w:rPr>
  </w:style>
  <w:style w:type="character" w:customStyle="1" w:styleId="Heading1Char">
    <w:name w:val="Heading 1 Char"/>
    <w:link w:val="Heading1"/>
    <w:uiPriority w:val="9"/>
    <w:rsid w:val="00A64681"/>
    <w:rPr>
      <w:rFonts w:ascii="Calibri Light" w:hAnsi="Calibri Light"/>
      <w:b/>
      <w:bCs/>
      <w:kern w:val="32"/>
      <w:sz w:val="32"/>
      <w:szCs w:val="32"/>
    </w:rPr>
  </w:style>
  <w:style w:type="character" w:customStyle="1" w:styleId="2Char1">
    <w:name w:val="Επικεφαλίδα 2 Char1"/>
    <w:uiPriority w:val="9"/>
    <w:semiHidden/>
    <w:rsid w:val="00A64681"/>
    <w:rPr>
      <w:rFonts w:ascii="Calibri Light" w:eastAsia="Times New Roman" w:hAnsi="Calibri Light" w:cs="Times New Roman"/>
      <w:b/>
      <w:bCs/>
      <w:i/>
      <w:iCs/>
      <w:color w:val="00000A"/>
      <w:kern w:val="2"/>
      <w:sz w:val="28"/>
      <w:szCs w:val="28"/>
      <w:lang w:eastAsia="zh-CN"/>
    </w:rPr>
  </w:style>
  <w:style w:type="character" w:customStyle="1" w:styleId="Heading4Char">
    <w:name w:val="Heading 4 Char"/>
    <w:link w:val="Heading4"/>
    <w:uiPriority w:val="9"/>
    <w:rsid w:val="00A64681"/>
    <w:rPr>
      <w:rFonts w:ascii="Calibri" w:hAnsi="Calibri"/>
      <w:b/>
      <w:bCs/>
      <w:sz w:val="28"/>
      <w:szCs w:val="28"/>
    </w:rPr>
  </w:style>
  <w:style w:type="character" w:customStyle="1" w:styleId="Heading5Char">
    <w:name w:val="Heading 5 Char"/>
    <w:link w:val="Heading5"/>
    <w:uiPriority w:val="9"/>
    <w:rsid w:val="00A64681"/>
    <w:rPr>
      <w:rFonts w:ascii="Calibri" w:hAnsi="Calibri"/>
      <w:b/>
      <w:bCs/>
      <w:i/>
      <w:iCs/>
      <w:sz w:val="26"/>
      <w:szCs w:val="26"/>
    </w:rPr>
  </w:style>
  <w:style w:type="character" w:customStyle="1" w:styleId="Heading6Char">
    <w:name w:val="Heading 6 Char"/>
    <w:link w:val="Heading6"/>
    <w:uiPriority w:val="9"/>
    <w:rsid w:val="00A64681"/>
    <w:rPr>
      <w:rFonts w:ascii="Calibri" w:hAnsi="Calibri"/>
      <w:b/>
      <w:bCs/>
      <w:sz w:val="22"/>
      <w:szCs w:val="22"/>
    </w:rPr>
  </w:style>
  <w:style w:type="character" w:customStyle="1" w:styleId="Heading7Char">
    <w:name w:val="Heading 7 Char"/>
    <w:link w:val="Heading7"/>
    <w:uiPriority w:val="9"/>
    <w:rsid w:val="00A64681"/>
    <w:rPr>
      <w:rFonts w:ascii="Calibri" w:hAnsi="Calibri"/>
      <w:sz w:val="24"/>
      <w:szCs w:val="24"/>
    </w:rPr>
  </w:style>
  <w:style w:type="character" w:customStyle="1" w:styleId="Heading8Char">
    <w:name w:val="Heading 8 Char"/>
    <w:link w:val="Heading8"/>
    <w:uiPriority w:val="9"/>
    <w:rsid w:val="00A64681"/>
    <w:rPr>
      <w:rFonts w:ascii="Calibri" w:hAnsi="Calibri"/>
      <w:i/>
      <w:iCs/>
      <w:sz w:val="24"/>
      <w:szCs w:val="24"/>
    </w:rPr>
  </w:style>
  <w:style w:type="character" w:customStyle="1" w:styleId="Heading9Char">
    <w:name w:val="Heading 9 Char"/>
    <w:link w:val="Heading9"/>
    <w:uiPriority w:val="9"/>
    <w:rsid w:val="00A64681"/>
    <w:rPr>
      <w:rFonts w:ascii="Calibri Light" w:hAnsi="Calibri Light"/>
      <w:sz w:val="22"/>
      <w:szCs w:val="22"/>
    </w:rPr>
  </w:style>
  <w:style w:type="numbering" w:customStyle="1" w:styleId="19">
    <w:name w:val="Χωρίς λίστα1"/>
    <w:next w:val="NoList"/>
    <w:uiPriority w:val="99"/>
    <w:semiHidden/>
    <w:unhideWhenUsed/>
    <w:rsid w:val="00A64681"/>
  </w:style>
  <w:style w:type="paragraph" w:styleId="NormalWeb">
    <w:name w:val="Normal (Web)"/>
    <w:basedOn w:val="Normal"/>
    <w:unhideWhenUsed/>
    <w:rsid w:val="00A64681"/>
    <w:pPr>
      <w:suppressAutoHyphens w:val="0"/>
      <w:spacing w:before="100" w:beforeAutospacing="1" w:after="100" w:afterAutospacing="1"/>
    </w:pPr>
    <w:rPr>
      <w:rFonts w:ascii="Times New Roman" w:hAnsi="Times New Roman" w:cs="Times New Roman"/>
      <w:color w:val="auto"/>
      <w:kern w:val="0"/>
      <w:lang w:eastAsia="el-GR"/>
    </w:rPr>
  </w:style>
  <w:style w:type="paragraph" w:styleId="BalloonText">
    <w:name w:val="Balloon Text"/>
    <w:basedOn w:val="Normal"/>
    <w:link w:val="BalloonTextChar3"/>
    <w:uiPriority w:val="99"/>
    <w:semiHidden/>
    <w:unhideWhenUsed/>
    <w:rsid w:val="00A64681"/>
    <w:pPr>
      <w:suppressAutoHyphens w:val="0"/>
    </w:pPr>
    <w:rPr>
      <w:rFonts w:ascii="Tahoma" w:hAnsi="Tahoma" w:cs="Times New Roman"/>
      <w:color w:val="auto"/>
      <w:kern w:val="0"/>
      <w:sz w:val="16"/>
      <w:szCs w:val="16"/>
      <w:lang w:val="x-none" w:eastAsia="el-GR"/>
    </w:rPr>
  </w:style>
  <w:style w:type="character" w:customStyle="1" w:styleId="BalloonTextChar3">
    <w:name w:val="Balloon Text Char3"/>
    <w:link w:val="BalloonText"/>
    <w:uiPriority w:val="99"/>
    <w:semiHidden/>
    <w:rsid w:val="00A64681"/>
    <w:rPr>
      <w:rFonts w:ascii="Tahoma" w:hAnsi="Tahoma"/>
      <w:sz w:val="16"/>
      <w:szCs w:val="16"/>
      <w:lang w:val="x-none"/>
    </w:rPr>
  </w:style>
  <w:style w:type="character" w:customStyle="1" w:styleId="HeaderChar2">
    <w:name w:val="Header Char2"/>
    <w:link w:val="Header"/>
    <w:uiPriority w:val="99"/>
    <w:rsid w:val="00A64681"/>
    <w:rPr>
      <w:rFonts w:ascii="Arial" w:hAnsi="Arial" w:cs="Arial"/>
      <w:color w:val="00000A"/>
      <w:kern w:val="2"/>
      <w:sz w:val="24"/>
      <w:szCs w:val="24"/>
      <w:lang w:eastAsia="zh-CN"/>
    </w:rPr>
  </w:style>
  <w:style w:type="table" w:styleId="TableGrid">
    <w:name w:val="Table Grid"/>
    <w:basedOn w:val="TableNormal"/>
    <w:uiPriority w:val="59"/>
    <w:rsid w:val="00A646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4681"/>
    <w:rPr>
      <w:color w:val="0563C1"/>
      <w:u w:val="single"/>
    </w:rPr>
  </w:style>
  <w:style w:type="paragraph" w:styleId="HTMLPreformatted">
    <w:name w:val="HTML Preformatted"/>
    <w:basedOn w:val="Normal"/>
    <w:link w:val="HTMLPreformattedChar1"/>
    <w:uiPriority w:val="99"/>
    <w:unhideWhenUsed/>
    <w:rsid w:val="00A6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kern w:val="0"/>
      <w:sz w:val="20"/>
      <w:szCs w:val="20"/>
      <w:lang w:eastAsia="el-GR"/>
    </w:rPr>
  </w:style>
  <w:style w:type="character" w:customStyle="1" w:styleId="-HTMLChar1">
    <w:name w:val="Προ-διαμορφωμένο HTML Char1"/>
    <w:uiPriority w:val="99"/>
    <w:semiHidden/>
    <w:rsid w:val="00A64681"/>
    <w:rPr>
      <w:rFonts w:ascii="Courier New" w:hAnsi="Courier New" w:cs="Courier New"/>
      <w:color w:val="00000A"/>
      <w:kern w:val="2"/>
      <w:lang w:eastAsia="zh-CN"/>
    </w:rPr>
  </w:style>
  <w:style w:type="paragraph" w:styleId="FootnoteText">
    <w:name w:val="footnote text"/>
    <w:basedOn w:val="Normal"/>
    <w:link w:val="FootnoteTextChar"/>
    <w:uiPriority w:val="99"/>
    <w:semiHidden/>
    <w:unhideWhenUsed/>
    <w:rsid w:val="00A64681"/>
    <w:pPr>
      <w:suppressAutoHyphens w:val="0"/>
    </w:pPr>
    <w:rPr>
      <w:rFonts w:cs="Times New Roman"/>
      <w:color w:val="auto"/>
      <w:kern w:val="0"/>
      <w:sz w:val="20"/>
      <w:szCs w:val="20"/>
      <w:lang w:eastAsia="el-GR"/>
    </w:rPr>
  </w:style>
  <w:style w:type="character" w:customStyle="1" w:styleId="FootnoteTextChar">
    <w:name w:val="Footnote Text Char"/>
    <w:link w:val="FootnoteText"/>
    <w:uiPriority w:val="99"/>
    <w:semiHidden/>
    <w:rsid w:val="00A64681"/>
    <w:rPr>
      <w:rFonts w:ascii="Arial" w:hAnsi="Arial"/>
    </w:rPr>
  </w:style>
  <w:style w:type="character" w:styleId="FootnoteReference">
    <w:name w:val="footnote reference"/>
    <w:uiPriority w:val="99"/>
    <w:semiHidden/>
    <w:unhideWhenUsed/>
    <w:rsid w:val="00A64681"/>
    <w:rPr>
      <w:vertAlign w:val="superscript"/>
    </w:rPr>
  </w:style>
  <w:style w:type="paragraph" w:styleId="Title">
    <w:name w:val="Title"/>
    <w:basedOn w:val="Normal"/>
    <w:next w:val="Normal"/>
    <w:link w:val="TitleChar"/>
    <w:uiPriority w:val="10"/>
    <w:qFormat/>
    <w:rsid w:val="00A64681"/>
    <w:pPr>
      <w:suppressAutoHyphens w:val="0"/>
      <w:spacing w:before="240" w:after="60"/>
      <w:jc w:val="center"/>
      <w:outlineLvl w:val="0"/>
    </w:pPr>
    <w:rPr>
      <w:rFonts w:ascii="Calibri Light" w:hAnsi="Calibri Light" w:cs="Times New Roman"/>
      <w:b/>
      <w:bCs/>
      <w:color w:val="auto"/>
      <w:kern w:val="28"/>
      <w:sz w:val="32"/>
      <w:szCs w:val="32"/>
      <w:lang w:eastAsia="el-GR"/>
    </w:rPr>
  </w:style>
  <w:style w:type="character" w:customStyle="1" w:styleId="TitleChar">
    <w:name w:val="Title Char"/>
    <w:link w:val="Title"/>
    <w:uiPriority w:val="10"/>
    <w:rsid w:val="00A64681"/>
    <w:rPr>
      <w:rFonts w:ascii="Calibri Light" w:hAnsi="Calibri Light"/>
      <w:b/>
      <w:bCs/>
      <w:kern w:val="28"/>
      <w:sz w:val="32"/>
      <w:szCs w:val="32"/>
    </w:rPr>
  </w:style>
  <w:style w:type="character" w:styleId="SubtleEmphasis">
    <w:name w:val="Subtle Emphasis"/>
    <w:uiPriority w:val="19"/>
    <w:qFormat/>
    <w:rsid w:val="00A64681"/>
    <w:rPr>
      <w:i/>
      <w:iCs/>
      <w:color w:val="404040"/>
    </w:rPr>
  </w:style>
  <w:style w:type="paragraph" w:styleId="Subtitle">
    <w:name w:val="Subtitle"/>
    <w:basedOn w:val="Normal"/>
    <w:next w:val="Normal"/>
    <w:link w:val="SubtitleChar"/>
    <w:uiPriority w:val="11"/>
    <w:qFormat/>
    <w:rsid w:val="00A64681"/>
    <w:pPr>
      <w:suppressAutoHyphens w:val="0"/>
      <w:spacing w:after="60"/>
      <w:jc w:val="center"/>
      <w:outlineLvl w:val="1"/>
    </w:pPr>
    <w:rPr>
      <w:rFonts w:ascii="Calibri Light" w:hAnsi="Calibri Light" w:cs="Times New Roman"/>
      <w:color w:val="auto"/>
      <w:kern w:val="0"/>
      <w:lang w:eastAsia="el-GR"/>
    </w:rPr>
  </w:style>
  <w:style w:type="character" w:customStyle="1" w:styleId="SubtitleChar">
    <w:name w:val="Subtitle Char"/>
    <w:link w:val="Subtitle"/>
    <w:uiPriority w:val="11"/>
    <w:rsid w:val="00A64681"/>
    <w:rPr>
      <w:rFonts w:ascii="Calibri Light" w:hAnsi="Calibri Light"/>
      <w:sz w:val="24"/>
      <w:szCs w:val="24"/>
    </w:rPr>
  </w:style>
  <w:style w:type="character" w:styleId="Emphasis">
    <w:name w:val="Emphasis"/>
    <w:uiPriority w:val="20"/>
    <w:qFormat/>
    <w:rsid w:val="00A64681"/>
    <w:rPr>
      <w:i/>
      <w:iCs/>
    </w:rPr>
  </w:style>
  <w:style w:type="character" w:styleId="IntenseEmphasis">
    <w:name w:val="Intense Emphasis"/>
    <w:uiPriority w:val="21"/>
    <w:qFormat/>
    <w:rsid w:val="00A64681"/>
    <w:rPr>
      <w:i/>
      <w:iCs/>
      <w:color w:val="4472C4"/>
    </w:rPr>
  </w:style>
  <w:style w:type="paragraph" w:styleId="Quote">
    <w:name w:val="Quote"/>
    <w:basedOn w:val="Normal"/>
    <w:next w:val="Normal"/>
    <w:link w:val="QuoteChar"/>
    <w:uiPriority w:val="29"/>
    <w:qFormat/>
    <w:rsid w:val="00A64681"/>
    <w:pPr>
      <w:suppressAutoHyphens w:val="0"/>
      <w:spacing w:before="200" w:after="160"/>
      <w:ind w:left="864" w:right="864"/>
      <w:jc w:val="center"/>
    </w:pPr>
    <w:rPr>
      <w:rFonts w:cs="Times New Roman"/>
      <w:i/>
      <w:iCs/>
      <w:color w:val="404040"/>
      <w:kern w:val="0"/>
      <w:szCs w:val="20"/>
      <w:lang w:eastAsia="el-GR"/>
    </w:rPr>
  </w:style>
  <w:style w:type="character" w:customStyle="1" w:styleId="QuoteChar">
    <w:name w:val="Quote Char"/>
    <w:link w:val="Quote"/>
    <w:uiPriority w:val="29"/>
    <w:rsid w:val="00A64681"/>
    <w:rPr>
      <w:rFonts w:ascii="Arial" w:hAnsi="Arial"/>
      <w:i/>
      <w:iCs/>
      <w:color w:val="404040"/>
      <w:sz w:val="24"/>
    </w:rPr>
  </w:style>
  <w:style w:type="paragraph" w:styleId="IntenseQuote">
    <w:name w:val="Intense Quote"/>
    <w:basedOn w:val="Normal"/>
    <w:next w:val="Normal"/>
    <w:link w:val="IntenseQuoteChar"/>
    <w:uiPriority w:val="30"/>
    <w:qFormat/>
    <w:rsid w:val="00A64681"/>
    <w:pPr>
      <w:pBdr>
        <w:top w:val="single" w:sz="4" w:space="10" w:color="4472C4"/>
        <w:bottom w:val="single" w:sz="4" w:space="10" w:color="4472C4"/>
      </w:pBdr>
      <w:suppressAutoHyphens w:val="0"/>
      <w:spacing w:before="360" w:after="360"/>
      <w:ind w:left="864" w:right="864"/>
      <w:jc w:val="center"/>
    </w:pPr>
    <w:rPr>
      <w:rFonts w:ascii="Calibri" w:hAnsi="Calibri" w:cs="Times New Roman"/>
      <w:i/>
      <w:iCs/>
      <w:color w:val="4472C4"/>
      <w:kern w:val="0"/>
      <w:sz w:val="20"/>
      <w:szCs w:val="20"/>
      <w:lang w:eastAsia="el-GR"/>
    </w:rPr>
  </w:style>
  <w:style w:type="character" w:customStyle="1" w:styleId="IntenseQuoteChar">
    <w:name w:val="Intense Quote Char"/>
    <w:link w:val="IntenseQuote"/>
    <w:uiPriority w:val="30"/>
    <w:rsid w:val="00A64681"/>
    <w:rPr>
      <w:rFonts w:ascii="Calibri" w:hAnsi="Calibri"/>
      <w:i/>
      <w:iCs/>
      <w:color w:val="4472C4"/>
    </w:rPr>
  </w:style>
  <w:style w:type="character" w:styleId="SubtleReference">
    <w:name w:val="Subtle Reference"/>
    <w:uiPriority w:val="31"/>
    <w:qFormat/>
    <w:rsid w:val="00A64681"/>
    <w:rPr>
      <w:smallCaps/>
      <w:color w:val="5A5A5A"/>
    </w:rPr>
  </w:style>
  <w:style w:type="character" w:styleId="IntenseReference">
    <w:name w:val="Intense Reference"/>
    <w:uiPriority w:val="32"/>
    <w:qFormat/>
    <w:rsid w:val="00A64681"/>
    <w:rPr>
      <w:b/>
      <w:bCs/>
      <w:smallCaps/>
      <w:color w:val="4472C4"/>
      <w:spacing w:val="5"/>
    </w:rPr>
  </w:style>
  <w:style w:type="character" w:styleId="BookTitle">
    <w:name w:val="Book Title"/>
    <w:uiPriority w:val="33"/>
    <w:qFormat/>
    <w:rsid w:val="00A64681"/>
    <w:rPr>
      <w:b/>
      <w:bCs/>
      <w:i/>
      <w:iCs/>
      <w:spacing w:val="5"/>
    </w:rPr>
  </w:style>
  <w:style w:type="paragraph" w:customStyle="1" w:styleId="pf0">
    <w:name w:val="pf0"/>
    <w:basedOn w:val="Normal"/>
    <w:rsid w:val="00A64681"/>
    <w:pPr>
      <w:suppressAutoHyphens w:val="0"/>
      <w:spacing w:before="100" w:beforeAutospacing="1" w:after="100" w:afterAutospacing="1"/>
    </w:pPr>
    <w:rPr>
      <w:rFonts w:ascii="Times New Roman" w:hAnsi="Times New Roman" w:cs="Times New Roman"/>
      <w:color w:val="auto"/>
      <w:kern w:val="0"/>
      <w:lang w:eastAsia="el-GR"/>
    </w:rPr>
  </w:style>
  <w:style w:type="character" w:customStyle="1" w:styleId="cf01">
    <w:name w:val="cf01"/>
    <w:rsid w:val="00A64681"/>
    <w:rPr>
      <w:rFonts w:ascii="Segoe UI" w:hAnsi="Segoe UI" w:cs="Segoe UI" w:hint="default"/>
      <w:sz w:val="18"/>
      <w:szCs w:val="18"/>
    </w:rPr>
  </w:style>
  <w:style w:type="character" w:customStyle="1" w:styleId="cf11">
    <w:name w:val="cf11"/>
    <w:rsid w:val="00A64681"/>
    <w:rPr>
      <w:rFonts w:ascii="Segoe UI" w:hAnsi="Segoe UI" w:cs="Segoe UI" w:hint="default"/>
      <w:b/>
      <w:bCs/>
      <w:sz w:val="18"/>
      <w:szCs w:val="18"/>
    </w:rPr>
  </w:style>
  <w:style w:type="character" w:customStyle="1" w:styleId="cf21">
    <w:name w:val="cf21"/>
    <w:rsid w:val="00A64681"/>
    <w:rPr>
      <w:rFonts w:ascii="Segoe UI" w:hAnsi="Segoe UI" w:cs="Segoe UI" w:hint="default"/>
      <w:sz w:val="18"/>
      <w:szCs w:val="18"/>
    </w:rPr>
  </w:style>
  <w:style w:type="paragraph" w:styleId="Revision">
    <w:name w:val="Revision"/>
    <w:hidden/>
    <w:uiPriority w:val="99"/>
    <w:semiHidden/>
    <w:rsid w:val="005572BD"/>
    <w:rPr>
      <w:rFonts w:ascii="Arial" w:hAnsi="Arial" w:cs="Arial"/>
      <w:color w:val="00000A"/>
      <w:kern w:val="2"/>
      <w:sz w:val="24"/>
      <w:szCs w:val="24"/>
      <w:lang w:eastAsia="zh-CN"/>
    </w:rPr>
  </w:style>
  <w:style w:type="character" w:styleId="CommentReference">
    <w:name w:val="annotation reference"/>
    <w:uiPriority w:val="99"/>
    <w:semiHidden/>
    <w:unhideWhenUsed/>
    <w:rsid w:val="005572BD"/>
    <w:rPr>
      <w:sz w:val="16"/>
      <w:szCs w:val="16"/>
    </w:rPr>
  </w:style>
  <w:style w:type="paragraph" w:styleId="CommentText">
    <w:name w:val="annotation text"/>
    <w:basedOn w:val="Normal"/>
    <w:link w:val="CommentTextChar3"/>
    <w:uiPriority w:val="99"/>
    <w:semiHidden/>
    <w:unhideWhenUsed/>
    <w:rsid w:val="005572BD"/>
    <w:rPr>
      <w:sz w:val="20"/>
      <w:szCs w:val="20"/>
    </w:rPr>
  </w:style>
  <w:style w:type="character" w:customStyle="1" w:styleId="CommentTextChar3">
    <w:name w:val="Comment Text Char3"/>
    <w:link w:val="CommentText"/>
    <w:uiPriority w:val="99"/>
    <w:semiHidden/>
    <w:rsid w:val="005572BD"/>
    <w:rPr>
      <w:rFonts w:ascii="Arial" w:hAnsi="Arial" w:cs="Arial"/>
      <w:color w:val="00000A"/>
      <w:kern w:val="2"/>
      <w:lang w:eastAsia="zh-CN"/>
    </w:rPr>
  </w:style>
  <w:style w:type="paragraph" w:styleId="CommentSubject">
    <w:name w:val="annotation subject"/>
    <w:basedOn w:val="CommentText"/>
    <w:next w:val="CommentText"/>
    <w:link w:val="CommentSubjectChar2"/>
    <w:uiPriority w:val="99"/>
    <w:semiHidden/>
    <w:unhideWhenUsed/>
    <w:rsid w:val="005572BD"/>
    <w:rPr>
      <w:b/>
      <w:bCs/>
    </w:rPr>
  </w:style>
  <w:style w:type="character" w:customStyle="1" w:styleId="CommentSubjectChar2">
    <w:name w:val="Comment Subject Char2"/>
    <w:link w:val="CommentSubject"/>
    <w:uiPriority w:val="99"/>
    <w:semiHidden/>
    <w:rsid w:val="005572BD"/>
    <w:rPr>
      <w:rFonts w:ascii="Arial" w:hAnsi="Arial" w:cs="Arial"/>
      <w:b/>
      <w:bCs/>
      <w:color w:val="00000A"/>
      <w:kern w:val="2"/>
      <w:lang w:eastAsia="zh-CN"/>
    </w:rPr>
  </w:style>
  <w:style w:type="character" w:customStyle="1" w:styleId="UnresolvedMention">
    <w:name w:val="Unresolved Mention"/>
    <w:uiPriority w:val="99"/>
    <w:semiHidden/>
    <w:unhideWhenUsed/>
    <w:rsid w:val="00A5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0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C693-66BF-45D7-87D2-8E834E9D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17167</Characters>
  <Application>Microsoft Office Word</Application>
  <DocSecurity>0</DocSecurity>
  <Lines>143</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Ανθή Γεωργίου</cp:lastModifiedBy>
  <cp:revision>2</cp:revision>
  <cp:lastPrinted>2022-07-11T08:20:00Z</cp:lastPrinted>
  <dcterms:created xsi:type="dcterms:W3CDTF">2022-08-19T08:36:00Z</dcterms:created>
  <dcterms:modified xsi:type="dcterms:W3CDTF">2022-08-19T08:36:00Z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