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60" w:rsidRPr="002708C3" w:rsidRDefault="004B6B60" w:rsidP="002708C3">
      <w:pPr>
        <w:pStyle w:val="NormalWeb"/>
        <w:jc w:val="center"/>
        <w:rPr>
          <w:rStyle w:val="Strong"/>
          <w:sz w:val="28"/>
          <w:szCs w:val="28"/>
        </w:rPr>
      </w:pPr>
      <w:r w:rsidRPr="002708C3">
        <w:rPr>
          <w:rStyle w:val="Strong"/>
          <w:sz w:val="28"/>
          <w:szCs w:val="28"/>
        </w:rPr>
        <w:t>ΔΙΚΑΙΟΛΟΓΗΤΙΚΑ ΓΙΑ ΤΗ ΧΟΡΗΓ</w:t>
      </w:r>
      <w:bookmarkStart w:id="0" w:name="_GoBack"/>
      <w:bookmarkEnd w:id="0"/>
      <w:r w:rsidRPr="002708C3">
        <w:rPr>
          <w:rStyle w:val="Strong"/>
          <w:sz w:val="28"/>
          <w:szCs w:val="28"/>
        </w:rPr>
        <w:t>ΗΣΗ ΟΙΚΟΝΟΜΙΚΗΣ ΕΝΙΣΧΥΣΗΣ ΠΟΛΙΤΩΝ ΠΟΥ ΠΛΗΤΤΟΝΤΑΙ ΑΠΟ ΦΥΣΙΚΕΣ ΚΑΤΑΣΤΡΟΦΕΣ</w:t>
      </w:r>
    </w:p>
    <w:p w:rsidR="002708C3" w:rsidRDefault="002708C3" w:rsidP="004B6B60">
      <w:pPr>
        <w:pStyle w:val="NormalWeb"/>
        <w:rPr>
          <w:rStyle w:val="Strong"/>
        </w:rPr>
      </w:pPr>
    </w:p>
    <w:p w:rsidR="002708C3" w:rsidRPr="002708C3" w:rsidRDefault="002708C3" w:rsidP="002708C3">
      <w:pPr>
        <w:jc w:val="both"/>
        <w:rPr>
          <w:sz w:val="28"/>
          <w:szCs w:val="28"/>
        </w:rPr>
      </w:pPr>
      <w:r w:rsidRPr="002708C3">
        <w:rPr>
          <w:sz w:val="28"/>
          <w:szCs w:val="28"/>
        </w:rPr>
        <w:t>Οι υποψήφιοι δικαιούχοι, υποχρεούνται να υποβάλλουν την αίτηση στον οικείο Δήμο σε χρονικό διάστημα</w:t>
      </w:r>
      <w:r w:rsidRPr="002708C3">
        <w:rPr>
          <w:b/>
          <w:sz w:val="28"/>
          <w:szCs w:val="28"/>
        </w:rPr>
        <w:t xml:space="preserve"> ενός (1) μήνα, </w:t>
      </w:r>
      <w:r w:rsidRPr="002708C3">
        <w:rPr>
          <w:sz w:val="28"/>
          <w:szCs w:val="28"/>
        </w:rPr>
        <w:t>από την ημερομηνία εκδήλωσης της φυσικής καταστροφής.</w:t>
      </w:r>
    </w:p>
    <w:p w:rsidR="002708C3" w:rsidRDefault="002708C3" w:rsidP="004B6B60">
      <w:pPr>
        <w:pStyle w:val="NormalWeb"/>
        <w:rPr>
          <w:rStyle w:val="Strong"/>
        </w:rPr>
      </w:pPr>
    </w:p>
    <w:p w:rsidR="004B6B60" w:rsidRDefault="004B6B60" w:rsidP="004B6B60">
      <w:pPr>
        <w:pStyle w:val="NormalWeb"/>
      </w:pPr>
      <w:r>
        <w:rPr>
          <w:rStyle w:val="Strong"/>
        </w:rPr>
        <w:t>Χορήγηση επιδόματος πρώτων βιοτικών αναγκών σε όσους περιέρχονται σε κατάσταση ανάγκης συνεπεία φυσικών καταστροφών</w:t>
      </w:r>
      <w:r>
        <w:br/>
        <w:t>1. Εγκρίνεται η εφάπαξ χορήγηση επιδόματος πρώτων βιοτικών αναγκών ποσού εξακοσίων ευρώ (600,00€) στο κάθε νοικοκυριό του οποίου η κύρια κατοικία έχει πληγεί από φυσικές καταστροφές και περιέρχεται σε κατάσταση έκτακτης ανάγκης, μετά την υποβολή των κάτωθι δικαιολογητικών:</w:t>
      </w:r>
      <w:r>
        <w:br/>
        <w:t>α) Αίτησης του δικαιούχου ή εξουσιοδοτημένου προσώπου (βλ. Παράρτημα).</w:t>
      </w:r>
      <w:r>
        <w:br/>
        <w:t>β) 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κατοικίας).</w:t>
      </w:r>
      <w:r>
        <w:br/>
        <w:t>2. Εγκρίνεται επιπλέον της παρ.1 του παρόντος άρθρου, η εφάπαξ χορήγηση επιδόματος ποσού εξακοσίων ευρώ (600,00€) στις παρακάτω κατηγορίες πληγέντων από φυσικές καταστροφές:</w:t>
      </w:r>
      <w:r>
        <w:br/>
        <w:t>α) Πολύτεκνοι, με την προσκόμιση επιπλέον των δικαιολογητικών της παρ.1 του παρόντος άρθρου:</w:t>
      </w:r>
      <w:r>
        <w:br/>
        <w:t>-Πιστοποιητικού οικογενειακής κατάστασης του οικείου Δήμου.</w:t>
      </w:r>
      <w:r>
        <w:br/>
        <w:t xml:space="preserve">β) Άτομα με Αναπηρίες που λαμβάνουν </w:t>
      </w:r>
      <w:proofErr w:type="spellStart"/>
      <w:r>
        <w:t>προνοιακό</w:t>
      </w:r>
      <w:proofErr w:type="spellEnd"/>
      <w:r>
        <w:t xml:space="preserve"> επίδομα από τα εφαρμοζόμενα προγράμματα του Υπουργείου Εργασίας, Κοινωνικής Ασφάλισης και Κοινωνικής Αλληλεγγύης, με την προσκόμιση επιπλέον των δικαιολογητικών της παρ. 1 του παρόντος άρθρου:</w:t>
      </w:r>
      <w:r>
        <w:br/>
      </w:r>
      <w:proofErr w:type="spellStart"/>
      <w:r>
        <w:t>βα</w:t>
      </w:r>
      <w:proofErr w:type="spellEnd"/>
      <w:r>
        <w:t>) απόφασης έγκρισης χορήγησης επιδόματος αναπηρίας από τον ΟΠΕΚΑ ή</w:t>
      </w:r>
      <w:r>
        <w:br/>
      </w:r>
      <w:proofErr w:type="spellStart"/>
      <w:r>
        <w:t>ββ</w:t>
      </w:r>
      <w:proofErr w:type="spellEnd"/>
      <w:r>
        <w:t>) Βεβαίωσης χορήγησης επιδόματος αναπηρίας από τον ΟΠΕΚΑ.</w:t>
      </w:r>
    </w:p>
    <w:p w:rsidR="004B6B60" w:rsidRDefault="004B6B60" w:rsidP="004B6B60">
      <w:pPr>
        <w:pStyle w:val="NormalWeb"/>
      </w:pPr>
      <w:r>
        <w:rPr>
          <w:rStyle w:val="Strong"/>
        </w:rPr>
        <w:t>Χορήγηση επιδόματος για την αντιμετώπιση απλών επισκευαστικών εργασιών ή/και την αντικατάσταση οικοσκευής</w:t>
      </w:r>
      <w:r>
        <w:br/>
        <w:t xml:space="preserve">1. Εγκρίνεται η εφάπαξ χορήγηση οικονομικής ενίσχυσης με τη μορφή επιδόματος ποσού μέχρι έξι χιλιάδων ευρώ (6.000,00 €) </w:t>
      </w:r>
      <w:proofErr w:type="spellStart"/>
      <w:r>
        <w:t>κατ΄ανώτατο</w:t>
      </w:r>
      <w:proofErr w:type="spellEnd"/>
      <w:r>
        <w:t xml:space="preserve"> όριο, στους πληγέντες φυσικών καταστροφών για την αντιμετώπιση απλών επισκευαστικών εργασιών των κύριων κατοικιών που επλήγησαν ή/και την αντικατάσταση οικοσκευής τους μετά την υποβολή των κάτωθι δικαιολογητικών:</w:t>
      </w:r>
      <w:r>
        <w:br/>
        <w:t>α) Αίτησης του δικαιούχου ή εξουσιοδοτημένου προσώπου (βλ. Παράρτημα).</w:t>
      </w:r>
      <w:r>
        <w:br/>
        <w:t>β) 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  <w:r>
        <w:br/>
        <w:t xml:space="preserve">γ) Τελευταίας υποβληθείσας Δήλωσης Στοιχείων Ακινήτων (Έντυπο Ε9) συνοδευόμενης από υπεύθυνη δήλωση στην οποία θα δηλώνεται ότι δεν υπάρχει </w:t>
      </w:r>
      <w:r>
        <w:lastRenderedPageBreak/>
        <w:t>μεταβολή, σε περίπτωση ιδιόκτητης κατοικίας.</w:t>
      </w:r>
      <w:r>
        <w:br/>
        <w:t>δ) Βεβαίωσης Πυροσβεστικής Υπηρεσίας στις περιπτώσεις πυρκαγιάς.</w:t>
      </w:r>
      <w:r>
        <w:br/>
        <w:t>2. Σε περίπτωση που οι δικαιούχοι της οικονομικής ενίσχυσης είναι περισσότεροι του ενός, λόγω συγκατοίκησης κ.λπ., η οικονομική ενίσχυση χορηγείται σε έναν εξ αυτών, μετά από εξουσιοδότηση που θα του παρέχουν οι υπόλοιποι.</w:t>
      </w:r>
      <w:r>
        <w:br/>
        <w:t>3. Το ύψος της οικονομικής ενίσχυσης για κάθε δικαιούχο προσδιορίζεται σύμφωνα με τις οδηγίες του Παραρτήματος της παρούσας απόφασης από την Επιτροπή του άρθρου 4 της παρούσης, η οποία συμπληρώνει το έντυπο «ΚΑΤΑΓΡΑΦΗ ΚΡΙΤΗΡΙΩΝ ΓΙΑ ΤΟΝ ΥΠΟΛΟΓΙΣΜΟ ΤΗΣ ΕΝΙΣΧΥΣΗΣ» και το υποβάλλει στην αρμόδια Διεύθυνση του οικείου Δήμου.</w:t>
      </w:r>
    </w:p>
    <w:p w:rsidR="004B6B60" w:rsidRDefault="004B6B60" w:rsidP="004B6B60">
      <w:pPr>
        <w:pStyle w:val="NormalWeb"/>
      </w:pPr>
      <w:r>
        <w:t> </w:t>
      </w:r>
    </w:p>
    <w:p w:rsidR="004B6B60" w:rsidRDefault="004B6B60" w:rsidP="004B6B60">
      <w:pPr>
        <w:pStyle w:val="NormalWeb"/>
      </w:pPr>
      <w:r>
        <w:rPr>
          <w:rStyle w:val="Strong"/>
        </w:rPr>
        <w:t>Χορήγηση επιδόματος στα άτομα που υπέστησαν μόνιμη σωματική βλάβη με ποσοστό αναπηρίας 67% και άνω</w:t>
      </w:r>
      <w:r>
        <w:br/>
        <w:t>1. Εγκρίνεται η εφάπαξ χορήγηση επιδόματος ποσού τεσσάρων χιλιάδων και πεντακοσίων ευρώ (4.500,00€) στα άτομα που, λόγω τραυματισμού τους, εξαιτίας φυσικών καταστροφών υπέστησαν μόνιμη σωματική βλάβη, με ποσοστό αναπηρίας 67% και άνω μετά την υποβολή των κάτωθι δικαιολογητικών:</w:t>
      </w:r>
      <w:r>
        <w:br/>
        <w:t>α) Αίτησης του ενδιαφερομένου ή εξουσιοδοτημένου προσώπου.</w:t>
      </w:r>
      <w:r>
        <w:br/>
        <w:t>β) Γνωμάτευσης - Βεβαίωσης Διευθυντή Κλινικής Νοσοκομείου Ε.Σ.Υ., στην οποία αναφέρεται ότι ο αιτών ή η αιτούσα υπέστη μόνιμη σωματική βλάβη, η οποία προκλήθηκε εξαιτίας φυσικής καταστροφής.</w:t>
      </w:r>
      <w:r>
        <w:br/>
        <w:t>γ) Γνωμάτευσης ΚΕ.Π.Α. (Κέντρα Πιστοποίησης Αναπηρίας) σε ισχύ, για το είδος της πάθησης, το ποσοστό αναπηρίας και τη διάρκειά της.</w:t>
      </w:r>
      <w:r>
        <w:br/>
        <w:t>2. Αρμόδιοι για τη συγκέντρωση και την αξιολόγηση των προαναφερόμενων δικαιολογητικών είναι τα Τμήματα ή οι Δ/</w:t>
      </w:r>
      <w:proofErr w:type="spellStart"/>
      <w:r>
        <w:t>νσεις</w:t>
      </w:r>
      <w:proofErr w:type="spellEnd"/>
      <w:r>
        <w:t xml:space="preserve"> Κοινωνικής Πρόνοιας ή Κοινωνικής Προστασίας ή Κοινωνικής Αλληλεγγύης των Δήμων.</w:t>
      </w:r>
    </w:p>
    <w:p w:rsidR="00AE617E" w:rsidRDefault="00AE617E"/>
    <w:p w:rsidR="002708C3" w:rsidRDefault="002708C3"/>
    <w:sectPr w:rsidR="00270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60"/>
    <w:rsid w:val="000963B8"/>
    <w:rsid w:val="002708C3"/>
    <w:rsid w:val="004B6B60"/>
    <w:rsid w:val="00A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F4371-59CD-4CD1-980B-0F1F199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B6B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 Lentzou</dc:creator>
  <cp:keywords/>
  <dc:description/>
  <cp:lastModifiedBy>Χρήστος Ράπτης</cp:lastModifiedBy>
  <cp:revision>2</cp:revision>
  <cp:lastPrinted>2022-07-21T06:12:00Z</cp:lastPrinted>
  <dcterms:created xsi:type="dcterms:W3CDTF">2022-07-22T13:34:00Z</dcterms:created>
  <dcterms:modified xsi:type="dcterms:W3CDTF">2022-07-22T13:34:00Z</dcterms:modified>
</cp:coreProperties>
</file>