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AA25D" w14:textId="77777777" w:rsidR="0038526B" w:rsidRDefault="005B78F6" w:rsidP="005B78F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ΑΠΑΝΤΗΣΕΙΣ</w:t>
      </w:r>
      <w:r w:rsidR="0038526B">
        <w:rPr>
          <w:rFonts w:ascii="Times New Roman" w:hAnsi="Times New Roman" w:cs="Times New Roman"/>
          <w:sz w:val="28"/>
          <w:szCs w:val="28"/>
        </w:rPr>
        <w:t xml:space="preserve"> ΘΕΜΑΤΩΝ</w:t>
      </w:r>
      <w:r w:rsidRPr="006A557D">
        <w:rPr>
          <w:rFonts w:ascii="Times New Roman" w:hAnsi="Times New Roman" w:cs="Times New Roman"/>
          <w:sz w:val="28"/>
          <w:szCs w:val="28"/>
        </w:rPr>
        <w:t xml:space="preserve"> ΜΑΘΗΜΑΤΙΚΩΝ ΠΡΟΣΑΝΑΤΟΛΙΣΜΟΥ</w:t>
      </w:r>
      <w:r w:rsidR="0038526B">
        <w:rPr>
          <w:rFonts w:ascii="Times New Roman" w:hAnsi="Times New Roman" w:cs="Times New Roman"/>
          <w:sz w:val="28"/>
          <w:szCs w:val="28"/>
        </w:rPr>
        <w:t xml:space="preserve"> 2020</w:t>
      </w:r>
    </w:p>
    <w:p w14:paraId="0465A0B9" w14:textId="7A43C437" w:rsidR="005B78F6" w:rsidRPr="006A557D" w:rsidRDefault="005B78F6" w:rsidP="005B78F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ΝΕΟΥ ΣΥΣΤΗΜΑΤΟΣ</w:t>
      </w:r>
    </w:p>
    <w:p w14:paraId="7B6C667D" w14:textId="4E96E8D5" w:rsidR="005B78F6" w:rsidRDefault="005B78F6">
      <w:pPr>
        <w:rPr>
          <w:rFonts w:ascii="Times New Roman" w:hAnsi="Times New Roman" w:cs="Times New Roman"/>
        </w:rPr>
      </w:pPr>
      <w:r w:rsidRPr="006A557D">
        <w:rPr>
          <w:rFonts w:ascii="Times New Roman" w:hAnsi="Times New Roman" w:cs="Times New Roman"/>
          <w:position w:val="-208"/>
        </w:rPr>
        <w:object w:dxaOrig="3460" w:dyaOrig="4280" w14:anchorId="08A4C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244.5pt" o:ole="">
            <v:imagedata r:id="rId8" o:title=""/>
          </v:shape>
          <o:OLEObject Type="Embed" ProgID="Equation.DSMT4" ShapeID="_x0000_i1025" DrawAspect="Content" ObjectID="_1653901878" r:id="rId9"/>
        </w:object>
      </w:r>
    </w:p>
    <w:p w14:paraId="7E3EA720" w14:textId="77777777" w:rsidR="005B78F6" w:rsidRDefault="005B78F6">
      <w:r w:rsidRPr="00157504">
        <w:rPr>
          <w:position w:val="-90"/>
        </w:rPr>
        <w:object w:dxaOrig="8419" w:dyaOrig="6619" w14:anchorId="4B7CEF7B">
          <v:shape id="_x0000_i1026" type="#_x0000_t75" style="width:420.75pt;height:330.75pt" o:ole="">
            <v:imagedata r:id="rId10" o:title=""/>
          </v:shape>
          <o:OLEObject Type="Embed" ProgID="Equation.DSMT4" ShapeID="_x0000_i1026" DrawAspect="Content" ObjectID="_1653901879" r:id="rId11"/>
        </w:object>
      </w:r>
    </w:p>
    <w:p w14:paraId="4A3F7734" w14:textId="449E7F12" w:rsidR="00B8309D" w:rsidRPr="005B78F6" w:rsidRDefault="00B8309D">
      <w:pPr>
        <w:rPr>
          <w:rFonts w:ascii="Times New Roman" w:hAnsi="Times New Roman" w:cs="Times New Roman"/>
          <w:sz w:val="24"/>
          <w:szCs w:val="24"/>
        </w:rPr>
      </w:pPr>
      <w:r w:rsidRPr="005B78F6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Pr="005B78F6">
        <w:rPr>
          <w:rFonts w:ascii="Times New Roman" w:hAnsi="Times New Roman" w:cs="Times New Roman"/>
          <w:sz w:val="24"/>
          <w:szCs w:val="24"/>
        </w:rPr>
        <w:t xml:space="preserve">3. Έχουμε ότι </w:t>
      </w:r>
      <w:r w:rsidRPr="005B78F6">
        <w:rPr>
          <w:rFonts w:ascii="Times New Roman" w:hAnsi="Times New Roman" w:cs="Times New Roman"/>
          <w:position w:val="-28"/>
          <w:sz w:val="24"/>
          <w:szCs w:val="24"/>
        </w:rPr>
        <w:object w:dxaOrig="1740" w:dyaOrig="680" w14:anchorId="78C1FCB5">
          <v:shape id="_x0000_i1027" type="#_x0000_t75" style="width:87pt;height:33.75pt" o:ole="">
            <v:imagedata r:id="rId12" o:title=""/>
          </v:shape>
          <o:OLEObject Type="Embed" ProgID="Equation.DSMT4" ShapeID="_x0000_i1027" DrawAspect="Content" ObjectID="_1653901880" r:id="rId13"/>
        </w:object>
      </w:r>
      <w:r w:rsidRPr="005B78F6">
        <w:rPr>
          <w:rFonts w:ascii="Times New Roman" w:hAnsi="Times New Roman" w:cs="Times New Roman"/>
          <w:sz w:val="24"/>
          <w:szCs w:val="24"/>
        </w:rPr>
        <w:t xml:space="preserve"> επομένως </w:t>
      </w:r>
      <w:r w:rsidRPr="005B78F6">
        <w:rPr>
          <w:rFonts w:ascii="Times New Roman" w:hAnsi="Times New Roman" w:cs="Times New Roman"/>
          <w:position w:val="-32"/>
          <w:sz w:val="24"/>
          <w:szCs w:val="24"/>
        </w:rPr>
        <w:object w:dxaOrig="3540" w:dyaOrig="700" w14:anchorId="17514E33">
          <v:shape id="_x0000_i1028" type="#_x0000_t75" style="width:177pt;height:35.25pt" o:ole="">
            <v:imagedata r:id="rId14" o:title=""/>
          </v:shape>
          <o:OLEObject Type="Embed" ProgID="Equation.DSMT4" ShapeID="_x0000_i1028" DrawAspect="Content" ObjectID="_1653901881" r:id="rId15"/>
        </w:object>
      </w:r>
      <w:r w:rsidRPr="005B78F6">
        <w:rPr>
          <w:rFonts w:ascii="Times New Roman" w:hAnsi="Times New Roman" w:cs="Times New Roman"/>
          <w:sz w:val="24"/>
          <w:szCs w:val="24"/>
        </w:rPr>
        <w:t xml:space="preserve">. Άρα η </w:t>
      </w:r>
      <w:r w:rsidRPr="005B78F6">
        <w:rPr>
          <w:rFonts w:ascii="Times New Roman" w:hAnsi="Times New Roman" w:cs="Times New Roman"/>
          <w:position w:val="-14"/>
          <w:sz w:val="24"/>
          <w:szCs w:val="24"/>
        </w:rPr>
        <w:object w:dxaOrig="560" w:dyaOrig="400" w14:anchorId="7598347D">
          <v:shape id="_x0000_i1029" type="#_x0000_t75" style="width:27.75pt;height:20.25pt" o:ole="">
            <v:imagedata r:id="rId16" o:title=""/>
          </v:shape>
          <o:OLEObject Type="Embed" ProgID="Equation.DSMT4" ShapeID="_x0000_i1029" DrawAspect="Content" ObjectID="_1653901882" r:id="rId17"/>
        </w:object>
      </w:r>
      <w:r w:rsidRPr="005B78F6">
        <w:rPr>
          <w:rFonts w:ascii="Times New Roman" w:hAnsi="Times New Roman" w:cs="Times New Roman"/>
          <w:sz w:val="24"/>
          <w:szCs w:val="24"/>
        </w:rPr>
        <w:t xml:space="preserve"> είναι γνησίως φθίνουσα στο </w:t>
      </w:r>
      <w:r w:rsidRPr="005B78F6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69E1D4B3">
          <v:shape id="_x0000_i1030" type="#_x0000_t75" style="width:39pt;height:20.25pt" o:ole="">
            <v:imagedata r:id="rId18" o:title=""/>
          </v:shape>
          <o:OLEObject Type="Embed" ProgID="Equation.DSMT4" ShapeID="_x0000_i1030" DrawAspect="Content" ObjectID="_1653901883" r:id="rId19"/>
        </w:object>
      </w:r>
      <w:r w:rsidRPr="005B78F6">
        <w:rPr>
          <w:rFonts w:ascii="Times New Roman" w:hAnsi="Times New Roman" w:cs="Times New Roman"/>
          <w:sz w:val="24"/>
          <w:szCs w:val="24"/>
        </w:rPr>
        <w:t>.</w:t>
      </w:r>
    </w:p>
    <w:p w14:paraId="3582A8F4" w14:textId="709858ED" w:rsidR="00B8309D" w:rsidRPr="005B78F6" w:rsidRDefault="00B8309D">
      <w:pPr>
        <w:rPr>
          <w:rFonts w:ascii="Times New Roman" w:hAnsi="Times New Roman" w:cs="Times New Roman"/>
          <w:sz w:val="24"/>
          <w:szCs w:val="24"/>
        </w:rPr>
      </w:pPr>
    </w:p>
    <w:p w14:paraId="1F987675" w14:textId="5B1AEE01" w:rsidR="00B8309D" w:rsidRPr="005B78F6" w:rsidRDefault="00B8309D">
      <w:pPr>
        <w:rPr>
          <w:rFonts w:ascii="Times New Roman" w:hAnsi="Times New Roman" w:cs="Times New Roman"/>
          <w:sz w:val="24"/>
          <w:szCs w:val="24"/>
        </w:rPr>
      </w:pPr>
      <w:r w:rsidRPr="005B78F6">
        <w:rPr>
          <w:rFonts w:ascii="Times New Roman" w:hAnsi="Times New Roman" w:cs="Times New Roman"/>
          <w:sz w:val="24"/>
          <w:szCs w:val="24"/>
        </w:rPr>
        <w:t xml:space="preserve">Β4. </w:t>
      </w:r>
      <w:r w:rsidR="00347045" w:rsidRPr="005B78F6">
        <w:rPr>
          <w:rFonts w:ascii="Times New Roman" w:hAnsi="Times New Roman" w:cs="Times New Roman"/>
          <w:sz w:val="24"/>
          <w:szCs w:val="24"/>
        </w:rPr>
        <w:t xml:space="preserve">Έχουμε ότι </w:t>
      </w:r>
      <w:r w:rsidR="00347045" w:rsidRPr="005B78F6">
        <w:rPr>
          <w:rFonts w:ascii="Times New Roman" w:hAnsi="Times New Roman" w:cs="Times New Roman"/>
          <w:position w:val="-30"/>
          <w:sz w:val="24"/>
          <w:szCs w:val="24"/>
        </w:rPr>
        <w:object w:dxaOrig="2220" w:dyaOrig="720" w14:anchorId="17991AB5">
          <v:shape id="_x0000_i1031" type="#_x0000_t75" style="width:111pt;height:36pt" o:ole="">
            <v:imagedata r:id="rId20" o:title=""/>
          </v:shape>
          <o:OLEObject Type="Embed" ProgID="Equation.DSMT4" ShapeID="_x0000_i1031" DrawAspect="Content" ObjectID="_1653901884" r:id="rId21"/>
        </w:object>
      </w:r>
    </w:p>
    <w:p w14:paraId="332983EA" w14:textId="21FF85BE" w:rsidR="00347045" w:rsidRPr="005B78F6" w:rsidRDefault="00347045" w:rsidP="00347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8F6">
        <w:rPr>
          <w:rFonts w:ascii="Times New Roman" w:hAnsi="Times New Roman" w:cs="Times New Roman"/>
          <w:position w:val="-28"/>
          <w:sz w:val="24"/>
          <w:szCs w:val="24"/>
        </w:rPr>
        <w:object w:dxaOrig="1719" w:dyaOrig="680" w14:anchorId="312C9CD9">
          <v:shape id="_x0000_i1032" type="#_x0000_t75" style="width:86.25pt;height:33.75pt" o:ole="">
            <v:imagedata r:id="rId22" o:title=""/>
          </v:shape>
          <o:OLEObject Type="Embed" ProgID="Equation.DSMT4" ShapeID="_x0000_i1032" DrawAspect="Content" ObjectID="_1653901885" r:id="rId23"/>
        </w:object>
      </w:r>
    </w:p>
    <w:p w14:paraId="455670A5" w14:textId="5ECCDD19" w:rsidR="00347045" w:rsidRDefault="00347045" w:rsidP="00347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8F6">
        <w:rPr>
          <w:rFonts w:ascii="Times New Roman" w:hAnsi="Times New Roman" w:cs="Times New Roman"/>
          <w:position w:val="-30"/>
          <w:sz w:val="24"/>
          <w:szCs w:val="24"/>
        </w:rPr>
        <w:object w:dxaOrig="2100" w:dyaOrig="720" w14:anchorId="388C0AEB">
          <v:shape id="_x0000_i1033" type="#_x0000_t75" style="width:105pt;height:36pt" o:ole="">
            <v:imagedata r:id="rId24" o:title=""/>
          </v:shape>
          <o:OLEObject Type="Embed" ProgID="Equation.DSMT4" ShapeID="_x0000_i1033" DrawAspect="Content" ObjectID="_1653901886" r:id="rId25"/>
        </w:object>
      </w:r>
      <w:r w:rsidRPr="005B78F6">
        <w:rPr>
          <w:rFonts w:ascii="Times New Roman" w:hAnsi="Times New Roman" w:cs="Times New Roman"/>
          <w:sz w:val="24"/>
          <w:szCs w:val="24"/>
        </w:rPr>
        <w:t xml:space="preserve">  αφού </w:t>
      </w:r>
      <w:r w:rsidRPr="005B78F6">
        <w:rPr>
          <w:rFonts w:ascii="Times New Roman" w:hAnsi="Times New Roman" w:cs="Times New Roman"/>
          <w:position w:val="-28"/>
          <w:sz w:val="24"/>
          <w:szCs w:val="24"/>
        </w:rPr>
        <w:object w:dxaOrig="1620" w:dyaOrig="680" w14:anchorId="11BB7038">
          <v:shape id="_x0000_i1034" type="#_x0000_t75" style="width:81pt;height:33.75pt" o:ole="">
            <v:imagedata r:id="rId26" o:title=""/>
          </v:shape>
          <o:OLEObject Type="Embed" ProgID="Equation.DSMT4" ShapeID="_x0000_i1034" DrawAspect="Content" ObjectID="_1653901887" r:id="rId27"/>
        </w:object>
      </w:r>
    </w:p>
    <w:p w14:paraId="1FB1CB15" w14:textId="77777777" w:rsidR="00064D92" w:rsidRDefault="00064D92" w:rsidP="00064D92">
      <w:pPr>
        <w:rPr>
          <w:rFonts w:ascii="Times New Roman" w:hAnsi="Times New Roman" w:cs="Times New Roman"/>
          <w:sz w:val="24"/>
          <w:szCs w:val="24"/>
        </w:rPr>
      </w:pPr>
    </w:p>
    <w:p w14:paraId="37433728" w14:textId="77777777" w:rsidR="0038526B" w:rsidRPr="0038526B" w:rsidRDefault="0038526B" w:rsidP="0038526B">
      <w:pPr>
        <w:rPr>
          <w:rFonts w:ascii="Times New Roman" w:hAnsi="Times New Roman" w:cs="Times New Roman"/>
          <w:sz w:val="28"/>
          <w:szCs w:val="28"/>
        </w:rPr>
      </w:pPr>
      <w:r w:rsidRPr="0038526B">
        <w:rPr>
          <w:rFonts w:ascii="Times New Roman" w:hAnsi="Times New Roman" w:cs="Times New Roman"/>
          <w:sz w:val="28"/>
          <w:szCs w:val="28"/>
        </w:rPr>
        <w:t>ΘΕΜΑ Γ</w:t>
      </w:r>
    </w:p>
    <w:p w14:paraId="28A7CE6D" w14:textId="77777777" w:rsidR="0038526B" w:rsidRPr="00B00EF1" w:rsidRDefault="0038526B" w:rsidP="0038526B">
      <w:pPr>
        <w:rPr>
          <w:rFonts w:ascii="Times New Roman" w:hAnsi="Times New Roman" w:cs="Times New Roman"/>
          <w:sz w:val="24"/>
          <w:szCs w:val="24"/>
        </w:rPr>
      </w:pPr>
      <w:r w:rsidRPr="00B00EF1">
        <w:rPr>
          <w:rFonts w:ascii="Times New Roman" w:hAnsi="Times New Roman" w:cs="Times New Roman"/>
          <w:sz w:val="24"/>
          <w:szCs w:val="24"/>
        </w:rPr>
        <w:t xml:space="preserve">Γ1. Έχουμε ότι </w:t>
      </w:r>
      <w:r w:rsidRPr="00B00EF1">
        <w:rPr>
          <w:rFonts w:ascii="Times New Roman" w:hAnsi="Times New Roman" w:cs="Times New Roman"/>
          <w:position w:val="-54"/>
          <w:sz w:val="24"/>
          <w:szCs w:val="24"/>
        </w:rPr>
        <w:object w:dxaOrig="4120" w:dyaOrig="1200" w14:anchorId="3266740D">
          <v:shape id="_x0000_i1035" type="#_x0000_t75" style="width:206.25pt;height:60pt" o:ole="">
            <v:imagedata r:id="rId28" o:title=""/>
          </v:shape>
          <o:OLEObject Type="Embed" ProgID="Equation.DSMT4" ShapeID="_x0000_i1035" DrawAspect="Content" ObjectID="_1653901888" r:id="rId29"/>
        </w:object>
      </w:r>
    </w:p>
    <w:p w14:paraId="48A6FDB8" w14:textId="77777777" w:rsidR="0038526B" w:rsidRPr="00B00EF1" w:rsidRDefault="0038526B" w:rsidP="0038526B">
      <w:pPr>
        <w:rPr>
          <w:rFonts w:ascii="Times New Roman" w:hAnsi="Times New Roman" w:cs="Times New Roman"/>
          <w:sz w:val="24"/>
          <w:szCs w:val="24"/>
        </w:rPr>
      </w:pPr>
      <w:r w:rsidRPr="00B00EF1">
        <w:rPr>
          <w:rFonts w:ascii="Times New Roman" w:hAnsi="Times New Roman" w:cs="Times New Roman"/>
          <w:sz w:val="24"/>
          <w:szCs w:val="24"/>
        </w:rPr>
        <w:t xml:space="preserve">Θεωρούμε συνάρτηση </w:t>
      </w:r>
      <w:r w:rsidRPr="00B00EF1">
        <w:rPr>
          <w:rFonts w:ascii="Times New Roman" w:hAnsi="Times New Roman" w:cs="Times New Roman"/>
          <w:position w:val="-14"/>
          <w:sz w:val="24"/>
          <w:szCs w:val="24"/>
        </w:rPr>
        <w:object w:dxaOrig="1840" w:dyaOrig="400" w14:anchorId="1F7EDCA2">
          <v:shape id="_x0000_i1036" type="#_x0000_t75" style="width:92.25pt;height:20.25pt" o:ole="">
            <v:imagedata r:id="rId30" o:title=""/>
          </v:shape>
          <o:OLEObject Type="Embed" ProgID="Equation.DSMT4" ShapeID="_x0000_i1036" DrawAspect="Content" ObjectID="_1653901889" r:id="rId31"/>
        </w:object>
      </w:r>
      <w:r w:rsidRPr="00B00EF1">
        <w:rPr>
          <w:rFonts w:ascii="Times New Roman" w:hAnsi="Times New Roman" w:cs="Times New Roman"/>
          <w:sz w:val="24"/>
          <w:szCs w:val="24"/>
        </w:rPr>
        <w:t xml:space="preserve"> που έχει προφανή ρίζα την </w:t>
      </w:r>
      <w:r w:rsidRPr="00B00EF1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60E2F862">
          <v:shape id="_x0000_i1037" type="#_x0000_t75" style="width:27pt;height:14.25pt" o:ole="">
            <v:imagedata r:id="rId32" o:title=""/>
          </v:shape>
          <o:OLEObject Type="Embed" ProgID="Equation.DSMT4" ShapeID="_x0000_i1037" DrawAspect="Content" ObjectID="_1653901890" r:id="rId33"/>
        </w:object>
      </w:r>
      <w:r w:rsidRPr="00B00EF1">
        <w:rPr>
          <w:rFonts w:ascii="Times New Roman" w:hAnsi="Times New Roman" w:cs="Times New Roman"/>
          <w:sz w:val="24"/>
          <w:szCs w:val="24"/>
        </w:rPr>
        <w:t xml:space="preserve"> και </w:t>
      </w:r>
      <w:r w:rsidRPr="00B00EF1">
        <w:rPr>
          <w:rFonts w:ascii="Times New Roman" w:hAnsi="Times New Roman" w:cs="Times New Roman"/>
          <w:position w:val="-24"/>
          <w:sz w:val="24"/>
          <w:szCs w:val="24"/>
        </w:rPr>
        <w:object w:dxaOrig="1700" w:dyaOrig="620" w14:anchorId="7E5FB704">
          <v:shape id="_x0000_i1038" type="#_x0000_t75" style="width:84.75pt;height:30.75pt" o:ole="">
            <v:imagedata r:id="rId34" o:title=""/>
          </v:shape>
          <o:OLEObject Type="Embed" ProgID="Equation.DSMT4" ShapeID="_x0000_i1038" DrawAspect="Content" ObjectID="_1653901891" r:id="rId35"/>
        </w:object>
      </w:r>
      <w:r w:rsidRPr="00B00EF1">
        <w:rPr>
          <w:rFonts w:ascii="Times New Roman" w:hAnsi="Times New Roman" w:cs="Times New Roman"/>
          <w:sz w:val="24"/>
          <w:szCs w:val="24"/>
        </w:rPr>
        <w:t xml:space="preserve"> για </w:t>
      </w:r>
      <w:r w:rsidRPr="00B00EF1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38FD187A">
          <v:shape id="_x0000_i1039" type="#_x0000_t75" style="width:29.25pt;height:14.25pt" o:ole="">
            <v:imagedata r:id="rId36" o:title=""/>
          </v:shape>
          <o:OLEObject Type="Embed" ProgID="Equation.DSMT4" ShapeID="_x0000_i1039" DrawAspect="Content" ObjectID="_1653901892" r:id="rId37"/>
        </w:object>
      </w:r>
    </w:p>
    <w:p w14:paraId="496058AE" w14:textId="77777777" w:rsidR="0038526B" w:rsidRPr="00B00EF1" w:rsidRDefault="0038526B" w:rsidP="0038526B">
      <w:pPr>
        <w:rPr>
          <w:rFonts w:ascii="Times New Roman" w:hAnsi="Times New Roman" w:cs="Times New Roman"/>
          <w:sz w:val="24"/>
          <w:szCs w:val="24"/>
        </w:rPr>
      </w:pPr>
    </w:p>
    <w:p w14:paraId="1036E714" w14:textId="77777777" w:rsidR="0038526B" w:rsidRPr="00B00EF1" w:rsidRDefault="0038526B" w:rsidP="0038526B">
      <w:pPr>
        <w:rPr>
          <w:rFonts w:ascii="Times New Roman" w:hAnsi="Times New Roman" w:cs="Times New Roman"/>
          <w:sz w:val="24"/>
          <w:szCs w:val="24"/>
        </w:rPr>
      </w:pPr>
      <w:r w:rsidRPr="00B00EF1">
        <w:rPr>
          <w:rFonts w:ascii="Times New Roman" w:hAnsi="Times New Roman" w:cs="Times New Roman"/>
          <w:sz w:val="24"/>
          <w:szCs w:val="24"/>
        </w:rPr>
        <w:t xml:space="preserve">Γ2. Τα πλευρικά όρια είναι </w:t>
      </w:r>
      <w:r w:rsidRPr="00B00EF1">
        <w:rPr>
          <w:rFonts w:ascii="Times New Roman" w:hAnsi="Times New Roman" w:cs="Times New Roman"/>
          <w:position w:val="-32"/>
          <w:sz w:val="24"/>
          <w:szCs w:val="24"/>
        </w:rPr>
        <w:object w:dxaOrig="2980" w:dyaOrig="980" w14:anchorId="60A0DC1B">
          <v:shape id="_x0000_i1040" type="#_x0000_t75" style="width:149.25pt;height:48.75pt" o:ole="">
            <v:imagedata r:id="rId38" o:title=""/>
          </v:shape>
          <o:OLEObject Type="Embed" ProgID="Equation.DSMT4" ShapeID="_x0000_i1040" DrawAspect="Content" ObjectID="_1653901893" r:id="rId39"/>
        </w:object>
      </w:r>
    </w:p>
    <w:p w14:paraId="254B91E8" w14:textId="77777777" w:rsidR="0038526B" w:rsidRPr="00B00EF1" w:rsidRDefault="0038526B" w:rsidP="0038526B">
      <w:pPr>
        <w:rPr>
          <w:rFonts w:ascii="Times New Roman" w:hAnsi="Times New Roman" w:cs="Times New Roman"/>
          <w:sz w:val="24"/>
          <w:szCs w:val="24"/>
        </w:rPr>
      </w:pPr>
      <w:r w:rsidRPr="00B00EF1">
        <w:rPr>
          <w:rFonts w:ascii="Times New Roman" w:hAnsi="Times New Roman" w:cs="Times New Roman"/>
          <w:position w:val="-28"/>
          <w:sz w:val="24"/>
          <w:szCs w:val="24"/>
        </w:rPr>
        <w:object w:dxaOrig="4660" w:dyaOrig="680" w14:anchorId="1628E535">
          <v:shape id="_x0000_i1041" type="#_x0000_t75" style="width:233.25pt;height:33.75pt" o:ole="">
            <v:imagedata r:id="rId40" o:title=""/>
          </v:shape>
          <o:OLEObject Type="Embed" ProgID="Equation.DSMT4" ShapeID="_x0000_i1041" DrawAspect="Content" ObjectID="_1653901894" r:id="rId41"/>
        </w:object>
      </w:r>
    </w:p>
    <w:p w14:paraId="5F292821" w14:textId="77777777" w:rsidR="0038526B" w:rsidRPr="00B00EF1" w:rsidRDefault="0038526B" w:rsidP="0038526B">
      <w:pPr>
        <w:rPr>
          <w:rFonts w:ascii="Times New Roman" w:hAnsi="Times New Roman" w:cs="Times New Roman"/>
          <w:sz w:val="24"/>
          <w:szCs w:val="24"/>
        </w:rPr>
      </w:pPr>
      <w:r w:rsidRPr="00B00EF1">
        <w:rPr>
          <w:rFonts w:ascii="Times New Roman" w:hAnsi="Times New Roman" w:cs="Times New Roman"/>
          <w:sz w:val="24"/>
          <w:szCs w:val="24"/>
        </w:rPr>
        <w:t xml:space="preserve">Άρα </w:t>
      </w:r>
      <w:r w:rsidRPr="00B00EF1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39EDDD39">
          <v:shape id="_x0000_i1042" type="#_x0000_t75" style="width:47.25pt;height:20.25pt" o:ole="">
            <v:imagedata r:id="rId42" o:title=""/>
          </v:shape>
          <o:OLEObject Type="Embed" ProgID="Equation.DSMT4" ShapeID="_x0000_i1042" DrawAspect="Content" ObjectID="_1653901895" r:id="rId43"/>
        </w:object>
      </w:r>
      <w:r w:rsidRPr="00B00EF1">
        <w:rPr>
          <w:rFonts w:ascii="Times New Roman" w:hAnsi="Times New Roman" w:cs="Times New Roman"/>
          <w:sz w:val="24"/>
          <w:szCs w:val="24"/>
        </w:rPr>
        <w:t xml:space="preserve"> επομένως ορίζεται  η εξίσωση εφαπτομένη είναι </w:t>
      </w:r>
      <w:r w:rsidRPr="00B00EF1">
        <w:rPr>
          <w:rFonts w:ascii="Times New Roman" w:hAnsi="Times New Roman" w:cs="Times New Roman"/>
          <w:position w:val="-10"/>
          <w:sz w:val="24"/>
          <w:szCs w:val="24"/>
        </w:rPr>
        <w:object w:dxaOrig="2020" w:dyaOrig="320" w14:anchorId="754CABAB">
          <v:shape id="_x0000_i1043" type="#_x0000_t75" style="width:101.25pt;height:15.75pt" o:ole="">
            <v:imagedata r:id="rId44" o:title=""/>
          </v:shape>
          <o:OLEObject Type="Embed" ProgID="Equation.DSMT4" ShapeID="_x0000_i1043" DrawAspect="Content" ObjectID="_1653901896" r:id="rId45"/>
        </w:object>
      </w:r>
    </w:p>
    <w:p w14:paraId="48F55254" w14:textId="77777777" w:rsidR="0038526B" w:rsidRPr="0038526B" w:rsidRDefault="0038526B" w:rsidP="0038526B"/>
    <w:p w14:paraId="06644047" w14:textId="77777777" w:rsidR="0038526B" w:rsidRDefault="0038526B" w:rsidP="0038526B"/>
    <w:p w14:paraId="66D49F78" w14:textId="77777777" w:rsidR="004005AA" w:rsidRDefault="004005AA" w:rsidP="0038526B"/>
    <w:p w14:paraId="05F6A10E" w14:textId="77777777" w:rsidR="004005AA" w:rsidRDefault="004005AA" w:rsidP="0038526B"/>
    <w:p w14:paraId="618D3D1F" w14:textId="77777777" w:rsidR="004005AA" w:rsidRPr="00B00EF1" w:rsidRDefault="004005AA" w:rsidP="0038526B"/>
    <w:p w14:paraId="4F029C83" w14:textId="77777777" w:rsidR="0038526B" w:rsidRDefault="0038526B" w:rsidP="0038526B">
      <w:r w:rsidRPr="00B042D6">
        <w:rPr>
          <w:position w:val="-142"/>
        </w:rPr>
        <w:object w:dxaOrig="6140" w:dyaOrig="2500" w14:anchorId="1962C8C4">
          <v:shape id="_x0000_i1044" type="#_x0000_t75" style="width:306.75pt;height:125.25pt" o:ole="">
            <v:imagedata r:id="rId46" o:title=""/>
          </v:shape>
          <o:OLEObject Type="Embed" ProgID="Equation.DSMT4" ShapeID="_x0000_i1044" DrawAspect="Content" ObjectID="_1653901897" r:id="rId47"/>
        </w:object>
      </w:r>
    </w:p>
    <w:p w14:paraId="323B3AB0" w14:textId="77777777" w:rsidR="0038526B" w:rsidRDefault="0038526B" w:rsidP="003852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6B0412A5" wp14:editId="164C2B92">
            <wp:extent cx="4105275" cy="942975"/>
            <wp:effectExtent l="1905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473766" w14:textId="77777777" w:rsidR="0038526B" w:rsidRPr="00B00EF1" w:rsidRDefault="0038526B" w:rsidP="0038526B">
      <w:pPr>
        <w:rPr>
          <w:rFonts w:ascii="Times New Roman" w:hAnsi="Times New Roman" w:cs="Times New Roman"/>
          <w:sz w:val="24"/>
          <w:szCs w:val="24"/>
        </w:rPr>
      </w:pPr>
      <w:r w:rsidRPr="00B00EF1">
        <w:rPr>
          <w:rFonts w:ascii="Times New Roman" w:hAnsi="Times New Roman" w:cs="Times New Roman"/>
          <w:sz w:val="24"/>
          <w:szCs w:val="24"/>
        </w:rPr>
        <w:t xml:space="preserve">Στα (0,π/4) ,(π/4,5π/4) ,(5π/4,3π/2) διατηρείται σταθερό πρόσημο </w:t>
      </w:r>
    </w:p>
    <w:p w14:paraId="38250624" w14:textId="77777777" w:rsidR="0038526B" w:rsidRDefault="0038526B" w:rsidP="0038526B">
      <w:pPr>
        <w:rPr>
          <w:rFonts w:ascii="Arial" w:hAnsi="Arial" w:cs="Arial"/>
          <w:sz w:val="24"/>
          <w:szCs w:val="24"/>
        </w:rPr>
      </w:pPr>
      <w:r w:rsidRPr="00B00EF1">
        <w:rPr>
          <w:rFonts w:ascii="Times New Roman" w:hAnsi="Times New Roman" w:cs="Times New Roman"/>
          <w:sz w:val="24"/>
          <w:szCs w:val="24"/>
        </w:rPr>
        <w:t>Κρίσιμα σημεία είναι τα x=π/4, x=5π/4</w:t>
      </w:r>
      <w:r>
        <w:rPr>
          <w:rFonts w:ascii="Arial" w:hAnsi="Arial" w:cs="Arial"/>
          <w:sz w:val="24"/>
          <w:szCs w:val="24"/>
        </w:rPr>
        <w:t>.</w:t>
      </w:r>
    </w:p>
    <w:p w14:paraId="185B4A15" w14:textId="77777777" w:rsidR="0038526B" w:rsidRDefault="0038526B" w:rsidP="0038526B">
      <w:pPr>
        <w:rPr>
          <w:rFonts w:ascii="Arial" w:hAnsi="Arial" w:cs="Arial"/>
          <w:sz w:val="24"/>
          <w:szCs w:val="24"/>
        </w:rPr>
      </w:pPr>
    </w:p>
    <w:p w14:paraId="7F6974DB" w14:textId="77777777" w:rsidR="0038526B" w:rsidRDefault="0038526B" w:rsidP="003852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Γ4.</w:t>
      </w:r>
    </w:p>
    <w:p w14:paraId="0BB4F757" w14:textId="77777777" w:rsidR="0038526B" w:rsidRDefault="0038526B" w:rsidP="0038526B">
      <w:r w:rsidRPr="002D702E">
        <w:rPr>
          <w:position w:val="-58"/>
        </w:rPr>
        <w:object w:dxaOrig="1340" w:dyaOrig="1280" w14:anchorId="7DBCD49A">
          <v:shape id="_x0000_i1045" type="#_x0000_t75" style="width:66.75pt;height:63.75pt" o:ole="">
            <v:imagedata r:id="rId49" o:title=""/>
          </v:shape>
          <o:OLEObject Type="Embed" ProgID="Equation.DSMT4" ShapeID="_x0000_i1045" DrawAspect="Content" ObjectID="_1653901898" r:id="rId50"/>
        </w:object>
      </w:r>
    </w:p>
    <w:p w14:paraId="388168CC" w14:textId="77777777" w:rsidR="0038526B" w:rsidRDefault="0038526B" w:rsidP="0038526B">
      <w:r w:rsidRPr="002D702E">
        <w:rPr>
          <w:position w:val="-28"/>
        </w:rPr>
        <w:object w:dxaOrig="8440" w:dyaOrig="660" w14:anchorId="50350A23">
          <v:shape id="_x0000_i1046" type="#_x0000_t75" style="width:422.25pt;height:33pt" o:ole="">
            <v:imagedata r:id="rId51" o:title=""/>
          </v:shape>
          <o:OLEObject Type="Embed" ProgID="Equation.DSMT4" ShapeID="_x0000_i1046" DrawAspect="Content" ObjectID="_1653901899" r:id="rId52"/>
        </w:object>
      </w:r>
    </w:p>
    <w:p w14:paraId="579E29AF" w14:textId="77777777" w:rsidR="0038526B" w:rsidRDefault="0038526B" w:rsidP="0038526B">
      <w:r w:rsidRPr="002D702E">
        <w:rPr>
          <w:position w:val="-24"/>
        </w:rPr>
        <w:object w:dxaOrig="5620" w:dyaOrig="620" w14:anchorId="1DD2B3AA">
          <v:shape id="_x0000_i1047" type="#_x0000_t75" style="width:281.25pt;height:30.75pt" o:ole="">
            <v:imagedata r:id="rId53" o:title=""/>
          </v:shape>
          <o:OLEObject Type="Embed" ProgID="Equation.DSMT4" ShapeID="_x0000_i1047" DrawAspect="Content" ObjectID="_1653901900" r:id="rId54"/>
        </w:object>
      </w:r>
    </w:p>
    <w:p w14:paraId="151D8638" w14:textId="77777777" w:rsidR="004005AA" w:rsidRDefault="004005AA" w:rsidP="0038526B">
      <w:pPr>
        <w:rPr>
          <w:rFonts w:ascii="Times New Roman" w:hAnsi="Times New Roman" w:cs="Times New Roman"/>
          <w:sz w:val="28"/>
          <w:szCs w:val="28"/>
        </w:rPr>
      </w:pPr>
    </w:p>
    <w:p w14:paraId="28B2D8DA" w14:textId="77777777" w:rsidR="004005AA" w:rsidRDefault="004005AA" w:rsidP="0038526B">
      <w:pPr>
        <w:rPr>
          <w:rFonts w:ascii="Times New Roman" w:hAnsi="Times New Roman" w:cs="Times New Roman"/>
          <w:sz w:val="28"/>
          <w:szCs w:val="28"/>
        </w:rPr>
      </w:pPr>
    </w:p>
    <w:p w14:paraId="7035FA1C" w14:textId="77777777" w:rsidR="004005AA" w:rsidRDefault="004005AA" w:rsidP="0038526B">
      <w:pPr>
        <w:rPr>
          <w:rFonts w:ascii="Times New Roman" w:hAnsi="Times New Roman" w:cs="Times New Roman"/>
          <w:sz w:val="28"/>
          <w:szCs w:val="28"/>
        </w:rPr>
      </w:pPr>
    </w:p>
    <w:p w14:paraId="61C8F8FC" w14:textId="77777777" w:rsidR="004005AA" w:rsidRDefault="004005AA" w:rsidP="0038526B">
      <w:pPr>
        <w:rPr>
          <w:rFonts w:ascii="Times New Roman" w:hAnsi="Times New Roman" w:cs="Times New Roman"/>
          <w:sz w:val="28"/>
          <w:szCs w:val="28"/>
        </w:rPr>
      </w:pPr>
    </w:p>
    <w:p w14:paraId="7604BC47" w14:textId="77777777" w:rsidR="004005AA" w:rsidRDefault="004005AA" w:rsidP="0038526B">
      <w:pPr>
        <w:rPr>
          <w:rFonts w:ascii="Times New Roman" w:hAnsi="Times New Roman" w:cs="Times New Roman"/>
          <w:sz w:val="28"/>
          <w:szCs w:val="28"/>
        </w:rPr>
      </w:pPr>
    </w:p>
    <w:p w14:paraId="2EB7DCBD" w14:textId="77777777" w:rsidR="004005AA" w:rsidRDefault="004005AA" w:rsidP="0038526B">
      <w:pPr>
        <w:rPr>
          <w:rFonts w:ascii="Times New Roman" w:hAnsi="Times New Roman" w:cs="Times New Roman"/>
          <w:sz w:val="28"/>
          <w:szCs w:val="28"/>
        </w:rPr>
      </w:pPr>
    </w:p>
    <w:p w14:paraId="5E9C1C8B" w14:textId="77777777" w:rsidR="004005AA" w:rsidRDefault="004005AA" w:rsidP="0038526B">
      <w:pPr>
        <w:rPr>
          <w:rFonts w:ascii="Times New Roman" w:hAnsi="Times New Roman" w:cs="Times New Roman"/>
          <w:sz w:val="28"/>
          <w:szCs w:val="28"/>
        </w:rPr>
      </w:pPr>
    </w:p>
    <w:p w14:paraId="25FFF131" w14:textId="77777777" w:rsidR="004005AA" w:rsidRDefault="004005AA" w:rsidP="0038526B">
      <w:pPr>
        <w:rPr>
          <w:rFonts w:ascii="Times New Roman" w:hAnsi="Times New Roman" w:cs="Times New Roman"/>
          <w:sz w:val="28"/>
          <w:szCs w:val="28"/>
        </w:rPr>
      </w:pPr>
    </w:p>
    <w:p w14:paraId="7ED0ED6D" w14:textId="303161C4" w:rsidR="0038526B" w:rsidRDefault="0038526B" w:rsidP="0038526B">
      <w:pPr>
        <w:rPr>
          <w:rFonts w:ascii="Times New Roman" w:hAnsi="Times New Roman" w:cs="Times New Roman"/>
          <w:sz w:val="28"/>
          <w:szCs w:val="28"/>
        </w:rPr>
      </w:pPr>
      <w:r w:rsidRPr="0038526B">
        <w:rPr>
          <w:rFonts w:ascii="Times New Roman" w:hAnsi="Times New Roman" w:cs="Times New Roman"/>
          <w:sz w:val="28"/>
          <w:szCs w:val="28"/>
        </w:rPr>
        <w:lastRenderedPageBreak/>
        <w:t>ΘΕΜΑ Δ</w:t>
      </w:r>
    </w:p>
    <w:p w14:paraId="136FC184" w14:textId="77777777" w:rsidR="00FB5878" w:rsidRDefault="00FB5878" w:rsidP="00FB5878">
      <w:r>
        <w:t xml:space="preserve">Δ1. Έχουμε ότι </w:t>
      </w:r>
      <w:r w:rsidRPr="00B027DC">
        <w:rPr>
          <w:position w:val="-14"/>
        </w:rPr>
        <w:object w:dxaOrig="1860" w:dyaOrig="400" w14:anchorId="311F987B">
          <v:shape id="_x0000_i1048" type="#_x0000_t75" style="width:93pt;height:20.25pt" o:ole="">
            <v:imagedata r:id="rId55" o:title=""/>
          </v:shape>
          <o:OLEObject Type="Embed" ProgID="Equation.DSMT4" ShapeID="_x0000_i1048" DrawAspect="Content" ObjectID="_1653901901" r:id="rId56"/>
        </w:object>
      </w:r>
      <w:r>
        <w:t xml:space="preserve"> και </w:t>
      </w:r>
      <w:r w:rsidRPr="00B027DC">
        <w:rPr>
          <w:position w:val="-14"/>
        </w:rPr>
        <w:object w:dxaOrig="1800" w:dyaOrig="400" w14:anchorId="24296E2B">
          <v:shape id="_x0000_i1049" type="#_x0000_t75" style="width:90pt;height:20.25pt" o:ole="">
            <v:imagedata r:id="rId57" o:title=""/>
          </v:shape>
          <o:OLEObject Type="Embed" ProgID="Equation.DSMT4" ShapeID="_x0000_i1049" DrawAspect="Content" ObjectID="_1653901902" r:id="rId58"/>
        </w:object>
      </w:r>
      <w:r>
        <w:t xml:space="preserve">άρα η </w:t>
      </w:r>
      <w:r w:rsidRPr="00B027DC">
        <w:rPr>
          <w:position w:val="-10"/>
        </w:rPr>
        <w:object w:dxaOrig="300" w:dyaOrig="320" w14:anchorId="64742609">
          <v:shape id="_x0000_i1050" type="#_x0000_t75" style="width:15pt;height:15.75pt" o:ole="">
            <v:imagedata r:id="rId59" o:title=""/>
          </v:shape>
          <o:OLEObject Type="Embed" ProgID="Equation.DSMT4" ShapeID="_x0000_i1050" DrawAspect="Content" ObjectID="_1653901903" r:id="rId60"/>
        </w:object>
      </w:r>
      <w:r>
        <w:t xml:space="preserve">είναι γνησίως αύξουσα </w:t>
      </w:r>
    </w:p>
    <w:p w14:paraId="415FA0BF" w14:textId="77777777" w:rsidR="00FB5878" w:rsidRDefault="00FB5878" w:rsidP="00FB5878">
      <w:r>
        <w:t xml:space="preserve">Από θεώρημα </w:t>
      </w:r>
      <w:r>
        <w:rPr>
          <w:lang w:val="en-US"/>
        </w:rPr>
        <w:t>Bolzano</w:t>
      </w:r>
      <w:r w:rsidRPr="00A14FA1">
        <w:t xml:space="preserve"> </w:t>
      </w:r>
      <w:r>
        <w:t xml:space="preserve">για την </w:t>
      </w:r>
      <w:r w:rsidRPr="00B027DC">
        <w:rPr>
          <w:position w:val="-10"/>
        </w:rPr>
        <w:object w:dxaOrig="300" w:dyaOrig="320" w14:anchorId="56E40CDF">
          <v:shape id="_x0000_i1051" type="#_x0000_t75" style="width:15pt;height:15.75pt" o:ole="">
            <v:imagedata r:id="rId61" o:title=""/>
          </v:shape>
          <o:OLEObject Type="Embed" ProgID="Equation.DSMT4" ShapeID="_x0000_i1051" DrawAspect="Content" ObjectID="_1653901904" r:id="rId62"/>
        </w:object>
      </w:r>
      <w:r>
        <w:t xml:space="preserve"> έχω:</w:t>
      </w:r>
    </w:p>
    <w:p w14:paraId="0CA69748" w14:textId="77777777" w:rsidR="00FB5878" w:rsidRDefault="00FB5878" w:rsidP="00FB5878">
      <w:r>
        <w:t xml:space="preserve">Η </w:t>
      </w:r>
      <w:r w:rsidRPr="00B027DC">
        <w:rPr>
          <w:position w:val="-10"/>
        </w:rPr>
        <w:object w:dxaOrig="300" w:dyaOrig="320" w14:anchorId="05CEAC8B">
          <v:shape id="_x0000_i1052" type="#_x0000_t75" style="width:15pt;height:15.75pt" o:ole="">
            <v:imagedata r:id="rId63" o:title=""/>
          </v:shape>
          <o:OLEObject Type="Embed" ProgID="Equation.DSMT4" ShapeID="_x0000_i1052" DrawAspect="Content" ObjectID="_1653901905" r:id="rId64"/>
        </w:object>
      </w:r>
      <w:r>
        <w:t xml:space="preserve"> είναι συνεχής </w:t>
      </w:r>
      <w:r w:rsidRPr="00B027DC">
        <w:rPr>
          <w:position w:val="-14"/>
        </w:rPr>
        <w:object w:dxaOrig="499" w:dyaOrig="400" w14:anchorId="64BE08B1">
          <v:shape id="_x0000_i1053" type="#_x0000_t75" style="width:24.75pt;height:20.25pt" o:ole="">
            <v:imagedata r:id="rId65" o:title=""/>
          </v:shape>
          <o:OLEObject Type="Embed" ProgID="Equation.DSMT4" ShapeID="_x0000_i1053" DrawAspect="Content" ObjectID="_1653901906" r:id="rId66"/>
        </w:object>
      </w:r>
    </w:p>
    <w:p w14:paraId="6E065B1A" w14:textId="77777777" w:rsidR="00FB5878" w:rsidRDefault="00FB5878" w:rsidP="00FB5878">
      <w:r w:rsidRPr="00B027DC">
        <w:rPr>
          <w:position w:val="-14"/>
        </w:rPr>
        <w:object w:dxaOrig="1600" w:dyaOrig="400" w14:anchorId="696050FB">
          <v:shape id="_x0000_i1054" type="#_x0000_t75" style="width:80.25pt;height:20.25pt" o:ole="">
            <v:imagedata r:id="rId67" o:title=""/>
          </v:shape>
          <o:OLEObject Type="Embed" ProgID="Equation.DSMT4" ShapeID="_x0000_i1054" DrawAspect="Content" ObjectID="_1653901907" r:id="rId68"/>
        </w:object>
      </w:r>
      <w:r>
        <w:t xml:space="preserve"> και </w:t>
      </w:r>
      <w:r w:rsidRPr="00B027DC">
        <w:rPr>
          <w:position w:val="-14"/>
        </w:rPr>
        <w:object w:dxaOrig="1300" w:dyaOrig="400" w14:anchorId="2F0F8F7E">
          <v:shape id="_x0000_i1055" type="#_x0000_t75" style="width:65.25pt;height:20.25pt" o:ole="">
            <v:imagedata r:id="rId69" o:title=""/>
          </v:shape>
          <o:OLEObject Type="Embed" ProgID="Equation.DSMT4" ShapeID="_x0000_i1055" DrawAspect="Content" ObjectID="_1653901908" r:id="rId70"/>
        </w:object>
      </w:r>
    </w:p>
    <w:p w14:paraId="04E1EC42" w14:textId="77777777" w:rsidR="00FB5878" w:rsidRDefault="00FB5878" w:rsidP="00FB5878">
      <w:r>
        <w:t xml:space="preserve">Επομένως υπάρχει </w:t>
      </w:r>
      <w:r w:rsidRPr="00B027DC">
        <w:rPr>
          <w:position w:val="-14"/>
        </w:rPr>
        <w:object w:dxaOrig="980" w:dyaOrig="400" w14:anchorId="0300943E">
          <v:shape id="_x0000_i1056" type="#_x0000_t75" style="width:48.75pt;height:20.25pt" o:ole="">
            <v:imagedata r:id="rId71" o:title=""/>
          </v:shape>
          <o:OLEObject Type="Embed" ProgID="Equation.DSMT4" ShapeID="_x0000_i1056" DrawAspect="Content" ObjectID="_1653901909" r:id="rId72"/>
        </w:object>
      </w:r>
      <w:r>
        <w:t xml:space="preserve"> όπου </w:t>
      </w:r>
      <w:r w:rsidRPr="00B027DC">
        <w:rPr>
          <w:position w:val="-14"/>
        </w:rPr>
        <w:object w:dxaOrig="1080" w:dyaOrig="400" w14:anchorId="4843BC3B">
          <v:shape id="_x0000_i1057" type="#_x0000_t75" style="width:54pt;height:20.25pt" o:ole="">
            <v:imagedata r:id="rId73" o:title=""/>
          </v:shape>
          <o:OLEObject Type="Embed" ProgID="Equation.DSMT4" ShapeID="_x0000_i1057" DrawAspect="Content" ObjectID="_1653901910" r:id="rId74"/>
        </w:object>
      </w:r>
      <w:r>
        <w:t xml:space="preserve"> και είναι μοναδικό αφού </w:t>
      </w:r>
      <w:r w:rsidRPr="00B027DC">
        <w:rPr>
          <w:position w:val="-10"/>
        </w:rPr>
        <w:object w:dxaOrig="300" w:dyaOrig="320" w14:anchorId="6998F5A1">
          <v:shape id="_x0000_i1058" type="#_x0000_t75" style="width:15pt;height:15.75pt" o:ole="">
            <v:imagedata r:id="rId59" o:title=""/>
          </v:shape>
          <o:OLEObject Type="Embed" ProgID="Equation.DSMT4" ShapeID="_x0000_i1058" DrawAspect="Content" ObjectID="_1653901911" r:id="rId75"/>
        </w:object>
      </w:r>
      <w:r>
        <w:t>είναι γνησίως αύξουσα.</w:t>
      </w:r>
    </w:p>
    <w:p w14:paraId="6A316489" w14:textId="77777777" w:rsidR="00FB5878" w:rsidRDefault="00FB5878" w:rsidP="00FB5878">
      <w:r>
        <w:t xml:space="preserve">Έχουμε ότι η </w:t>
      </w:r>
      <w:r w:rsidRPr="00B027DC">
        <w:rPr>
          <w:position w:val="-10"/>
        </w:rPr>
        <w:object w:dxaOrig="300" w:dyaOrig="320" w14:anchorId="2C141C4C">
          <v:shape id="_x0000_i1059" type="#_x0000_t75" style="width:15pt;height:15.75pt" o:ole="">
            <v:imagedata r:id="rId76" o:title=""/>
          </v:shape>
          <o:OLEObject Type="Embed" ProgID="Equation.DSMT4" ShapeID="_x0000_i1059" DrawAspect="Content" ObjectID="_1653901912" r:id="rId77"/>
        </w:object>
      </w:r>
      <w:r>
        <w:t xml:space="preserve"> είναι γνησίως αύξουσα στο </w:t>
      </w:r>
      <w:r w:rsidRPr="00B027DC">
        <w:rPr>
          <w:position w:val="-14"/>
        </w:rPr>
        <w:object w:dxaOrig="840" w:dyaOrig="400" w14:anchorId="1A8E5E49">
          <v:shape id="_x0000_i1060" type="#_x0000_t75" style="width:42pt;height:20.25pt" o:ole="">
            <v:imagedata r:id="rId78" o:title=""/>
          </v:shape>
          <o:OLEObject Type="Embed" ProgID="Equation.DSMT4" ShapeID="_x0000_i1060" DrawAspect="Content" ObjectID="_1653901913" r:id="rId79"/>
        </w:object>
      </w:r>
      <w:r w:rsidRPr="003F0B1A">
        <w:t xml:space="preserve"> </w:t>
      </w:r>
      <w:r>
        <w:t xml:space="preserve">και </w:t>
      </w:r>
      <w:r w:rsidRPr="00B027DC">
        <w:rPr>
          <w:position w:val="-14"/>
        </w:rPr>
        <w:object w:dxaOrig="1080" w:dyaOrig="400" w14:anchorId="62C3E5B8">
          <v:shape id="_x0000_i1061" type="#_x0000_t75" style="width:54pt;height:20.25pt" o:ole="">
            <v:imagedata r:id="rId80" o:title=""/>
          </v:shape>
          <o:OLEObject Type="Embed" ProgID="Equation.DSMT4" ShapeID="_x0000_i1061" DrawAspect="Content" ObjectID="_1653901914" r:id="rId81"/>
        </w:object>
      </w:r>
      <w:r w:rsidRPr="00C770AC">
        <w:rPr>
          <w:position w:val="-14"/>
        </w:rPr>
        <w:object w:dxaOrig="3700" w:dyaOrig="400" w14:anchorId="10509D76">
          <v:shape id="_x0000_i1062" type="#_x0000_t75" style="width:185.25pt;height:20.25pt" o:ole="">
            <v:imagedata r:id="rId82" o:title=""/>
          </v:shape>
          <o:OLEObject Type="Embed" ProgID="Equation.DSMT4" ShapeID="_x0000_i1062" DrawAspect="Content" ObjectID="_1653901915" r:id="rId83"/>
        </w:object>
      </w:r>
      <w:r w:rsidRPr="003F0B1A">
        <w:t xml:space="preserve"> </w:t>
      </w:r>
      <w:r>
        <w:t xml:space="preserve">άρα </w:t>
      </w:r>
      <w:r w:rsidRPr="00B027DC">
        <w:rPr>
          <w:position w:val="-14"/>
        </w:rPr>
        <w:object w:dxaOrig="980" w:dyaOrig="400" w14:anchorId="7FB574A1">
          <v:shape id="_x0000_i1063" type="#_x0000_t75" style="width:48.75pt;height:20.25pt" o:ole="">
            <v:imagedata r:id="rId84" o:title=""/>
          </v:shape>
          <o:OLEObject Type="Embed" ProgID="Equation.DSMT4" ShapeID="_x0000_i1063" DrawAspect="Content" ObjectID="_1653901916" r:id="rId85"/>
        </w:object>
      </w:r>
      <w:r>
        <w:t xml:space="preserve"> στο </w:t>
      </w:r>
      <w:r w:rsidRPr="00B027DC">
        <w:rPr>
          <w:position w:val="-14"/>
        </w:rPr>
        <w:object w:dxaOrig="859" w:dyaOrig="400" w14:anchorId="6F48509A">
          <v:shape id="_x0000_i1064" type="#_x0000_t75" style="width:42.75pt;height:20.25pt" o:ole="">
            <v:imagedata r:id="rId86" o:title=""/>
          </v:shape>
          <o:OLEObject Type="Embed" ProgID="Equation.DSMT4" ShapeID="_x0000_i1064" DrawAspect="Content" ObjectID="_1653901917" r:id="rId87"/>
        </w:object>
      </w:r>
      <w:r>
        <w:t xml:space="preserve"> και επομένως </w:t>
      </w:r>
      <w:r w:rsidRPr="00B027DC">
        <w:rPr>
          <w:position w:val="-10"/>
        </w:rPr>
        <w:object w:dxaOrig="240" w:dyaOrig="320" w14:anchorId="4449178F">
          <v:shape id="_x0000_i1065" type="#_x0000_t75" style="width:12pt;height:15.75pt" o:ole="">
            <v:imagedata r:id="rId88" o:title=""/>
          </v:shape>
          <o:OLEObject Type="Embed" ProgID="Equation.DSMT4" ShapeID="_x0000_i1065" DrawAspect="Content" ObjectID="_1653901918" r:id="rId89"/>
        </w:object>
      </w:r>
      <w:r>
        <w:t xml:space="preserve"> είναι γνησίως φθίνουσα στο </w:t>
      </w:r>
      <w:r w:rsidRPr="00B027DC">
        <w:rPr>
          <w:position w:val="-14"/>
        </w:rPr>
        <w:object w:dxaOrig="840" w:dyaOrig="400" w14:anchorId="4319AD47">
          <v:shape id="_x0000_i1066" type="#_x0000_t75" style="width:42pt;height:20.25pt" o:ole="">
            <v:imagedata r:id="rId90" o:title=""/>
          </v:shape>
          <o:OLEObject Type="Embed" ProgID="Equation.DSMT4" ShapeID="_x0000_i1066" DrawAspect="Content" ObjectID="_1653901919" r:id="rId91"/>
        </w:object>
      </w:r>
    </w:p>
    <w:p w14:paraId="03EABD55" w14:textId="77777777" w:rsidR="00FB5878" w:rsidRDefault="00FB5878" w:rsidP="00FB5878">
      <w:r>
        <w:t xml:space="preserve">Ακόμα ότι η </w:t>
      </w:r>
      <w:r w:rsidRPr="00B027DC">
        <w:rPr>
          <w:position w:val="-10"/>
        </w:rPr>
        <w:object w:dxaOrig="300" w:dyaOrig="320" w14:anchorId="4B195EF3">
          <v:shape id="_x0000_i1067" type="#_x0000_t75" style="width:15pt;height:15.75pt" o:ole="">
            <v:imagedata r:id="rId76" o:title=""/>
          </v:shape>
          <o:OLEObject Type="Embed" ProgID="Equation.DSMT4" ShapeID="_x0000_i1067" DrawAspect="Content" ObjectID="_1653901920" r:id="rId92"/>
        </w:object>
      </w:r>
      <w:r>
        <w:t xml:space="preserve"> είναι γνησίως αύξουσα  στο </w:t>
      </w:r>
      <w:r w:rsidRPr="00B027DC">
        <w:rPr>
          <w:position w:val="-14"/>
        </w:rPr>
        <w:object w:dxaOrig="840" w:dyaOrig="400" w14:anchorId="275C682C">
          <v:shape id="_x0000_i1068" type="#_x0000_t75" style="width:42pt;height:20.25pt" o:ole="">
            <v:imagedata r:id="rId93" o:title=""/>
          </v:shape>
          <o:OLEObject Type="Embed" ProgID="Equation.DSMT4" ShapeID="_x0000_i1068" DrawAspect="Content" ObjectID="_1653901921" r:id="rId94"/>
        </w:object>
      </w:r>
      <w:r w:rsidRPr="003F0B1A">
        <w:t xml:space="preserve"> </w:t>
      </w:r>
      <w:r>
        <w:t xml:space="preserve">και </w:t>
      </w:r>
      <w:r w:rsidRPr="00B027DC">
        <w:rPr>
          <w:position w:val="-14"/>
        </w:rPr>
        <w:object w:dxaOrig="1080" w:dyaOrig="400" w14:anchorId="1F1515EF">
          <v:shape id="_x0000_i1069" type="#_x0000_t75" style="width:54pt;height:20.25pt" o:ole="">
            <v:imagedata r:id="rId95" o:title=""/>
          </v:shape>
          <o:OLEObject Type="Embed" ProgID="Equation.DSMT4" ShapeID="_x0000_i1069" DrawAspect="Content" ObjectID="_1653901922" r:id="rId96"/>
        </w:object>
      </w:r>
      <w:r w:rsidRPr="003F0B1A">
        <w:t xml:space="preserve"> </w:t>
      </w:r>
      <w:r>
        <w:t xml:space="preserve">άρα </w:t>
      </w:r>
      <w:r w:rsidRPr="00B027DC">
        <w:rPr>
          <w:position w:val="-14"/>
        </w:rPr>
        <w:object w:dxaOrig="980" w:dyaOrig="400" w14:anchorId="06F74346">
          <v:shape id="_x0000_i1070" type="#_x0000_t75" style="width:48.75pt;height:20.25pt" o:ole="">
            <v:imagedata r:id="rId97" o:title=""/>
          </v:shape>
          <o:OLEObject Type="Embed" ProgID="Equation.DSMT4" ShapeID="_x0000_i1070" DrawAspect="Content" ObjectID="_1653901923" r:id="rId98"/>
        </w:object>
      </w:r>
      <w:r>
        <w:t xml:space="preserve"> στο  </w:t>
      </w:r>
      <w:r w:rsidRPr="00B027DC">
        <w:rPr>
          <w:position w:val="-14"/>
        </w:rPr>
        <w:object w:dxaOrig="859" w:dyaOrig="400" w14:anchorId="56DC98EA">
          <v:shape id="_x0000_i1071" type="#_x0000_t75" style="width:42.75pt;height:20.25pt" o:ole="">
            <v:imagedata r:id="rId99" o:title=""/>
          </v:shape>
          <o:OLEObject Type="Embed" ProgID="Equation.DSMT4" ShapeID="_x0000_i1071" DrawAspect="Content" ObjectID="_1653901924" r:id="rId100"/>
        </w:object>
      </w:r>
      <w:r>
        <w:t xml:space="preserve"> και επομένως </w:t>
      </w:r>
      <w:r w:rsidRPr="00B027DC">
        <w:rPr>
          <w:position w:val="-10"/>
        </w:rPr>
        <w:object w:dxaOrig="240" w:dyaOrig="320" w14:anchorId="67E32398">
          <v:shape id="_x0000_i1072" type="#_x0000_t75" style="width:12pt;height:15.75pt" o:ole="">
            <v:imagedata r:id="rId88" o:title=""/>
          </v:shape>
          <o:OLEObject Type="Embed" ProgID="Equation.DSMT4" ShapeID="_x0000_i1072" DrawAspect="Content" ObjectID="_1653901925" r:id="rId101"/>
        </w:object>
      </w:r>
      <w:r>
        <w:t xml:space="preserve"> είναι γνησίως αύξουσα  στο </w:t>
      </w:r>
      <w:r w:rsidRPr="00B027DC">
        <w:rPr>
          <w:position w:val="-14"/>
        </w:rPr>
        <w:object w:dxaOrig="840" w:dyaOrig="400" w14:anchorId="0FD96F37">
          <v:shape id="_x0000_i1073" type="#_x0000_t75" style="width:42pt;height:20.25pt" o:ole="">
            <v:imagedata r:id="rId102" o:title=""/>
          </v:shape>
          <o:OLEObject Type="Embed" ProgID="Equation.DSMT4" ShapeID="_x0000_i1073" DrawAspect="Content" ObjectID="_1653901926" r:id="rId103"/>
        </w:object>
      </w:r>
      <w:r>
        <w:t>.</w:t>
      </w:r>
    </w:p>
    <w:p w14:paraId="5F6E0606" w14:textId="77777777" w:rsidR="00FB5878" w:rsidRDefault="00FB5878" w:rsidP="00FB5878">
      <w:r w:rsidRPr="00C770AC">
        <w:rPr>
          <w:position w:val="-14"/>
        </w:rPr>
        <w:object w:dxaOrig="4819" w:dyaOrig="400" w14:anchorId="238C4129">
          <v:shape id="_x0000_i1074" type="#_x0000_t75" style="width:240.75pt;height:20.25pt" o:ole="">
            <v:imagedata r:id="rId104" o:title=""/>
          </v:shape>
          <o:OLEObject Type="Embed" ProgID="Equation.DSMT4" ShapeID="_x0000_i1074" DrawAspect="Content" ObjectID="_1653901927" r:id="rId105"/>
        </w:object>
      </w:r>
    </w:p>
    <w:p w14:paraId="1AE9EB19" w14:textId="77777777" w:rsidR="00FB5878" w:rsidRDefault="00FB5878" w:rsidP="00FB5878">
      <w:r>
        <w:t xml:space="preserve">Στο </w:t>
      </w:r>
      <w:r w:rsidRPr="00B027DC">
        <w:rPr>
          <w:position w:val="-12"/>
        </w:rPr>
        <w:object w:dxaOrig="260" w:dyaOrig="360" w14:anchorId="56AC93DD">
          <v:shape id="_x0000_i1075" type="#_x0000_t75" style="width:12.75pt;height:18pt" o:ole="">
            <v:imagedata r:id="rId106" o:title=""/>
          </v:shape>
          <o:OLEObject Type="Embed" ProgID="Equation.DSMT4" ShapeID="_x0000_i1075" DrawAspect="Content" ObjectID="_1653901928" r:id="rId107"/>
        </w:object>
      </w:r>
      <w:r>
        <w:t xml:space="preserve"> η συνάρτηση </w:t>
      </w:r>
      <w:r w:rsidRPr="00B027DC">
        <w:rPr>
          <w:position w:val="-10"/>
        </w:rPr>
        <w:object w:dxaOrig="240" w:dyaOrig="320" w14:anchorId="35B17A8D">
          <v:shape id="_x0000_i1076" type="#_x0000_t75" style="width:12pt;height:15.75pt" o:ole="">
            <v:imagedata r:id="rId108" o:title=""/>
          </v:shape>
          <o:OLEObject Type="Embed" ProgID="Equation.DSMT4" ShapeID="_x0000_i1076" DrawAspect="Content" ObjectID="_1653901929" r:id="rId109"/>
        </w:object>
      </w:r>
      <w:r>
        <w:t xml:space="preserve"> παρουσιάζει ολικό ελάχιστο το </w:t>
      </w:r>
      <w:r w:rsidRPr="00B027DC">
        <w:rPr>
          <w:position w:val="-14"/>
        </w:rPr>
        <w:object w:dxaOrig="2860" w:dyaOrig="560" w14:anchorId="74B730F6">
          <v:shape id="_x0000_i1077" type="#_x0000_t75" style="width:142.5pt;height:28.5pt" o:ole="">
            <v:imagedata r:id="rId110" o:title=""/>
          </v:shape>
          <o:OLEObject Type="Embed" ProgID="Equation.DSMT4" ShapeID="_x0000_i1077" DrawAspect="Content" ObjectID="_1653901930" r:id="rId111"/>
        </w:object>
      </w:r>
    </w:p>
    <w:p w14:paraId="1AECEC89" w14:textId="77777777" w:rsidR="00FB5878" w:rsidRDefault="00FB5878" w:rsidP="00FB5878">
      <w:r w:rsidRPr="00B027DC">
        <w:rPr>
          <w:position w:val="-14"/>
        </w:rPr>
        <w:object w:dxaOrig="3180" w:dyaOrig="400" w14:anchorId="32DE40FC">
          <v:shape id="_x0000_i1078" type="#_x0000_t75" style="width:159pt;height:20.25pt" o:ole="">
            <v:imagedata r:id="rId112" o:title=""/>
          </v:shape>
          <o:OLEObject Type="Embed" ProgID="Equation.DSMT4" ShapeID="_x0000_i1078" DrawAspect="Content" ObjectID="_1653901931" r:id="rId113"/>
        </w:object>
      </w:r>
      <w:r>
        <w:t>.</w:t>
      </w:r>
    </w:p>
    <w:p w14:paraId="6F05639B" w14:textId="1AD5A93E" w:rsidR="004005AA" w:rsidRDefault="00FB5878" w:rsidP="0038526B">
      <w:pPr>
        <w:rPr>
          <w:rFonts w:ascii="Times New Roman" w:hAnsi="Times New Roman" w:cs="Times New Roman"/>
          <w:sz w:val="24"/>
          <w:szCs w:val="24"/>
        </w:rPr>
      </w:pPr>
      <w:r w:rsidRPr="00C273DF">
        <w:rPr>
          <w:position w:val="-206"/>
        </w:rPr>
        <w:object w:dxaOrig="6560" w:dyaOrig="4239" w14:anchorId="411EDC95">
          <v:shape id="_x0000_i1079" type="#_x0000_t75" style="width:339pt;height:249.75pt" o:ole="">
            <v:imagedata r:id="rId114" o:title=""/>
          </v:shape>
          <o:OLEObject Type="Embed" ProgID="Equation.DSMT4" ShapeID="_x0000_i1079" DrawAspect="Content" ObjectID="_1653901932" r:id="rId115"/>
        </w:object>
      </w:r>
    </w:p>
    <w:p w14:paraId="5F17E796" w14:textId="46747483" w:rsidR="0038526B" w:rsidRPr="0038526B" w:rsidRDefault="00FB5878" w:rsidP="0038526B">
      <w:pPr>
        <w:rPr>
          <w:rFonts w:ascii="Times New Roman" w:hAnsi="Times New Roman" w:cs="Times New Roman"/>
          <w:sz w:val="24"/>
          <w:szCs w:val="24"/>
        </w:rPr>
      </w:pPr>
      <w:r w:rsidRPr="000C775F">
        <w:rPr>
          <w:position w:val="-4"/>
        </w:rPr>
        <w:object w:dxaOrig="5800" w:dyaOrig="8300" w14:anchorId="42B9667B">
          <v:shape id="_x0000_i1080" type="#_x0000_t75" style="width:311.25pt;height:414.75pt" o:ole="">
            <v:imagedata r:id="rId116" o:title=""/>
          </v:shape>
          <o:OLEObject Type="Embed" ProgID="Equation.DSMT4" ShapeID="_x0000_i1080" DrawAspect="Content" ObjectID="_1653901933" r:id="rId117"/>
        </w:object>
      </w:r>
    </w:p>
    <w:p w14:paraId="411CBEC2" w14:textId="77777777" w:rsidR="0038526B" w:rsidRPr="0038526B" w:rsidRDefault="0038526B" w:rsidP="0038526B">
      <w:pPr>
        <w:rPr>
          <w:rFonts w:ascii="Times New Roman" w:hAnsi="Times New Roman" w:cs="Times New Roman"/>
          <w:sz w:val="28"/>
          <w:szCs w:val="28"/>
        </w:rPr>
      </w:pPr>
    </w:p>
    <w:p w14:paraId="69B1F4AA" w14:textId="77777777" w:rsidR="0038526B" w:rsidRPr="002D702E" w:rsidRDefault="0038526B" w:rsidP="0038526B">
      <w:pPr>
        <w:rPr>
          <w:rFonts w:ascii="Arial" w:hAnsi="Arial" w:cs="Arial"/>
          <w:sz w:val="24"/>
          <w:szCs w:val="24"/>
        </w:rPr>
      </w:pPr>
    </w:p>
    <w:p w14:paraId="526BCDB2" w14:textId="4971223C" w:rsidR="00064D92" w:rsidRPr="00164DD9" w:rsidRDefault="00164DD9" w:rsidP="00164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ΠΕΙΡΑΙΑ</w:t>
      </w:r>
      <w:bookmarkStart w:id="0" w:name="_GoBack"/>
      <w:bookmarkEnd w:id="0"/>
    </w:p>
    <w:sectPr w:rsidR="00064D92" w:rsidRPr="00164DD9">
      <w:headerReference w:type="default" r:id="rId1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B0E45" w14:textId="77777777" w:rsidR="008F45F2" w:rsidRDefault="008F45F2" w:rsidP="005B78F6">
      <w:pPr>
        <w:spacing w:after="0" w:line="240" w:lineRule="auto"/>
      </w:pPr>
      <w:r>
        <w:separator/>
      </w:r>
    </w:p>
  </w:endnote>
  <w:endnote w:type="continuationSeparator" w:id="0">
    <w:p w14:paraId="780CA7B3" w14:textId="77777777" w:rsidR="008F45F2" w:rsidRDefault="008F45F2" w:rsidP="005B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CDFAF" w14:textId="77777777" w:rsidR="008F45F2" w:rsidRDefault="008F45F2" w:rsidP="005B78F6">
      <w:pPr>
        <w:spacing w:after="0" w:line="240" w:lineRule="auto"/>
      </w:pPr>
      <w:r>
        <w:separator/>
      </w:r>
    </w:p>
  </w:footnote>
  <w:footnote w:type="continuationSeparator" w:id="0">
    <w:p w14:paraId="09EDE4EF" w14:textId="77777777" w:rsidR="008F45F2" w:rsidRDefault="008F45F2" w:rsidP="005B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E8FA0" w14:textId="70D12F5F" w:rsidR="005B78F6" w:rsidRDefault="005B78F6">
    <w:pPr>
      <w:pStyle w:val="Header"/>
    </w:pPr>
    <w:r>
      <w:rPr>
        <w:noProof/>
        <w:lang w:eastAsia="el-GR"/>
      </w:rPr>
      <w:drawing>
        <wp:inline distT="0" distB="0" distL="0" distR="0" wp14:anchorId="241332F2" wp14:editId="0F9622E4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D1136"/>
    <w:multiLevelType w:val="hybridMultilevel"/>
    <w:tmpl w:val="F3FA5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9D"/>
    <w:rsid w:val="00064D92"/>
    <w:rsid w:val="000A3679"/>
    <w:rsid w:val="00164DD9"/>
    <w:rsid w:val="00347045"/>
    <w:rsid w:val="0038526B"/>
    <w:rsid w:val="004005AA"/>
    <w:rsid w:val="005B78F6"/>
    <w:rsid w:val="006F2081"/>
    <w:rsid w:val="008F45F2"/>
    <w:rsid w:val="009C5E57"/>
    <w:rsid w:val="00B8309D"/>
    <w:rsid w:val="00D91F71"/>
    <w:rsid w:val="00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B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F6"/>
  </w:style>
  <w:style w:type="paragraph" w:styleId="Footer">
    <w:name w:val="footer"/>
    <w:basedOn w:val="Normal"/>
    <w:link w:val="FooterChar"/>
    <w:uiPriority w:val="99"/>
    <w:unhideWhenUsed/>
    <w:rsid w:val="005B7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F6"/>
  </w:style>
  <w:style w:type="paragraph" w:styleId="BalloonText">
    <w:name w:val="Balloon Text"/>
    <w:basedOn w:val="Normal"/>
    <w:link w:val="BalloonTextChar"/>
    <w:uiPriority w:val="99"/>
    <w:semiHidden/>
    <w:unhideWhenUsed/>
    <w:rsid w:val="005B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F6"/>
  </w:style>
  <w:style w:type="paragraph" w:styleId="Footer">
    <w:name w:val="footer"/>
    <w:basedOn w:val="Normal"/>
    <w:link w:val="FooterChar"/>
    <w:uiPriority w:val="99"/>
    <w:unhideWhenUsed/>
    <w:rsid w:val="005B7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F6"/>
  </w:style>
  <w:style w:type="paragraph" w:styleId="BalloonText">
    <w:name w:val="Balloon Text"/>
    <w:basedOn w:val="Normal"/>
    <w:link w:val="BalloonTextChar"/>
    <w:uiPriority w:val="99"/>
    <w:semiHidden/>
    <w:unhideWhenUsed/>
    <w:rsid w:val="005B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png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5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 Planet</dc:creator>
  <cp:lastModifiedBy>ΓΡΑΜΜΑΤΕΙΑ</cp:lastModifiedBy>
  <cp:revision>3</cp:revision>
  <cp:lastPrinted>2020-06-17T09:15:00Z</cp:lastPrinted>
  <dcterms:created xsi:type="dcterms:W3CDTF">2020-06-17T09:16:00Z</dcterms:created>
  <dcterms:modified xsi:type="dcterms:W3CDTF">2020-06-17T09:20:00Z</dcterms:modified>
</cp:coreProperties>
</file>